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78EF7D" w14:textId="77777777" w:rsidR="00000000" w:rsidRDefault="001223DE">
      <w:pPr>
        <w:pStyle w:val="1"/>
        <w:ind w:firstLineChars="100" w:firstLine="281"/>
        <w:rPr>
          <w:rFonts w:ascii="Calibri" w:eastAsia="宋体" w:hAnsi="Calibri"/>
          <w:sz w:val="28"/>
          <w:szCs w:val="28"/>
        </w:rPr>
      </w:pPr>
      <w:bookmarkStart w:id="0" w:name="_Hlk167306858"/>
      <w:bookmarkStart w:id="1" w:name="_Hlk167563351"/>
      <w:r>
        <w:rPr>
          <w:rFonts w:ascii="Calibri" w:eastAsia="宋体" w:hAnsi="Calibri" w:hint="eastAsia"/>
          <w:sz w:val="28"/>
          <w:szCs w:val="28"/>
        </w:rPr>
        <w:t>P</w:t>
      </w:r>
      <w:r>
        <w:rPr>
          <w:rFonts w:ascii="Calibri" w:eastAsia="宋体" w:hAnsi="Calibri"/>
          <w:sz w:val="28"/>
          <w:szCs w:val="28"/>
        </w:rPr>
        <w:t>art A. Supporting Tables</w:t>
      </w:r>
    </w:p>
    <w:p w14:paraId="2A886913" w14:textId="77777777" w:rsidR="00000000" w:rsidRDefault="001223DE">
      <w:pPr>
        <w:jc w:val="center"/>
      </w:pPr>
      <w:r>
        <w:object w:dxaOrig="2676" w:dyaOrig="1810" w14:anchorId="54E5D0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 o:spid="_x0000_i1025" type="#_x0000_t75" style="width:141.75pt;height:96pt;mso-wrap-style:square;mso-position-horizontal-relative:page;mso-position-vertical-relative:page" o:ole="">
            <v:imagedata r:id="rId6" o:title=""/>
          </v:shape>
          <o:OLEObject Type="Embed" ProgID="ChemDraw.Document.6.0" ShapeID="Object 1" DrawAspect="Content" ObjectID="_1793658426" r:id="rId7"/>
        </w:object>
      </w:r>
      <w:bookmarkEnd w:id="0"/>
    </w:p>
    <w:p w14:paraId="4E33CF80" w14:textId="77777777" w:rsidR="00000000" w:rsidRDefault="001223DE">
      <w:pPr>
        <w:rPr>
          <w:rFonts w:ascii="Calibri" w:eastAsia="宋体" w:hAnsi="Calibri" w:cs="Calibri"/>
          <w:i/>
          <w:iCs/>
          <w:sz w:val="20"/>
          <w:szCs w:val="20"/>
          <w:vertAlign w:val="superscript"/>
        </w:rPr>
      </w:pPr>
      <w:r>
        <w:rPr>
          <w:rFonts w:ascii="Calibri" w:eastAsia="宋体" w:hAnsi="Calibri" w:hint="eastAsia"/>
          <w:sz w:val="20"/>
        </w:rPr>
        <w:t>T</w:t>
      </w:r>
      <w:r>
        <w:rPr>
          <w:rFonts w:ascii="Calibri" w:eastAsia="宋体" w:hAnsi="Calibri"/>
          <w:sz w:val="20"/>
        </w:rPr>
        <w:t>able s1.</w:t>
      </w:r>
      <w:r>
        <w:rPr>
          <w:rFonts w:ascii="Calibri" w:eastAsia="宋体" w:hAnsi="Calibri" w:cs="Calibri"/>
          <w:sz w:val="20"/>
          <w:szCs w:val="20"/>
        </w:rPr>
        <w:t xml:space="preserve"> </w:t>
      </w:r>
      <w:r>
        <w:rPr>
          <w:rFonts w:ascii="Calibri" w:hAnsi="Calibri" w:cs="Calibri"/>
          <w:sz w:val="20"/>
          <w:szCs w:val="20"/>
        </w:rPr>
        <w:t xml:space="preserve">The anti-tumor activity of </w:t>
      </w:r>
      <w:r>
        <w:rPr>
          <w:rFonts w:ascii="Calibri" w:hAnsi="Calibri" w:cs="Calibri"/>
          <w:b/>
          <w:bCs/>
          <w:sz w:val="20"/>
          <w:szCs w:val="20"/>
        </w:rPr>
        <w:t>Tb7</w:t>
      </w:r>
      <w:r>
        <w:rPr>
          <w:rFonts w:ascii="Calibri" w:hAnsi="Calibri" w:cs="Calibri"/>
          <w:sz w:val="20"/>
          <w:szCs w:val="20"/>
        </w:rPr>
        <w:t xml:space="preserve">, </w:t>
      </w:r>
      <w:r>
        <w:rPr>
          <w:rFonts w:ascii="Calibri" w:hAnsi="Calibri" w:cs="Calibri"/>
          <w:b/>
          <w:bCs/>
          <w:sz w:val="20"/>
          <w:szCs w:val="20"/>
        </w:rPr>
        <w:t>Tc1</w:t>
      </w:r>
      <w:r>
        <w:rPr>
          <w:rFonts w:ascii="Calibri" w:hAnsi="Calibri" w:cs="Calibri"/>
          <w:sz w:val="20"/>
          <w:szCs w:val="20"/>
        </w:rPr>
        <w:t xml:space="preserve">, </w:t>
      </w:r>
      <w:r>
        <w:rPr>
          <w:rFonts w:ascii="Calibri" w:hAnsi="Calibri" w:cs="Calibri"/>
          <w:b/>
          <w:bCs/>
          <w:sz w:val="20"/>
          <w:szCs w:val="20"/>
        </w:rPr>
        <w:t>Tc3</w:t>
      </w:r>
      <w:r>
        <w:rPr>
          <w:rFonts w:ascii="Calibri" w:hAnsi="Calibri" w:cs="Calibri"/>
          <w:sz w:val="20"/>
          <w:szCs w:val="20"/>
        </w:rPr>
        <w:t xml:space="preserve"> and </w:t>
      </w:r>
      <w:r>
        <w:rPr>
          <w:rFonts w:ascii="Calibri" w:hAnsi="Calibri" w:cs="Calibri"/>
          <w:b/>
          <w:bCs/>
          <w:sz w:val="20"/>
          <w:szCs w:val="20"/>
        </w:rPr>
        <w:t>Tc4</w:t>
      </w:r>
      <w:r>
        <w:rPr>
          <w:rFonts w:ascii="Calibri" w:hAnsi="Calibri" w:cs="Calibri"/>
          <w:sz w:val="20"/>
          <w:szCs w:val="20"/>
        </w:rPr>
        <w:t xml:space="preserve"> against</w:t>
      </w:r>
      <w:r>
        <w:rPr>
          <w:rFonts w:ascii="Calibri" w:hAnsi="Calibri" w:cs="Calibri"/>
          <w:sz w:val="20"/>
          <w:szCs w:val="20"/>
          <w:lang w:eastAsia="en-US"/>
        </w:rPr>
        <w:t xml:space="preserve"> </w:t>
      </w:r>
      <w:r>
        <w:rPr>
          <w:rFonts w:ascii="Calibri" w:hAnsi="Calibri" w:cs="Calibri"/>
          <w:sz w:val="20"/>
          <w:szCs w:val="20"/>
        </w:rPr>
        <w:t>h</w:t>
      </w:r>
      <w:r>
        <w:rPr>
          <w:rFonts w:ascii="Calibri" w:hAnsi="Calibri" w:cs="Calibri"/>
          <w:sz w:val="20"/>
          <w:szCs w:val="20"/>
          <w:lang w:eastAsia="en-US"/>
        </w:rPr>
        <w:t>epatic carcinoma</w:t>
      </w:r>
      <w:r>
        <w:rPr>
          <w:rFonts w:ascii="Calibri" w:hAnsi="Calibri" w:cs="Calibri"/>
          <w:sz w:val="20"/>
          <w:szCs w:val="20"/>
        </w:rPr>
        <w:t xml:space="preserve"> cells. </w:t>
      </w:r>
      <w:r>
        <w:rPr>
          <w:rFonts w:ascii="Calibri" w:hAnsi="Calibri" w:cs="Calibri"/>
          <w:i/>
          <w:iCs/>
          <w:sz w:val="20"/>
          <w:szCs w:val="20"/>
          <w:vertAlign w:val="superscript"/>
        </w:rPr>
        <w:t>a</w:t>
      </w:r>
    </w:p>
    <w:tbl>
      <w:tblPr>
        <w:tblW w:w="0" w:type="auto"/>
        <w:jc w:val="center"/>
        <w:tblInd w:w="0" w:type="dxa"/>
        <w:tblBorders>
          <w:top w:val="single" w:sz="4" w:space="0" w:color="auto"/>
          <w:bottom w:val="single" w:sz="4" w:space="0" w:color="auto"/>
        </w:tblBorders>
        <w:tblLook w:val="0000" w:firstRow="0" w:lastRow="0" w:firstColumn="0" w:lastColumn="0" w:noHBand="0" w:noVBand="0"/>
      </w:tblPr>
      <w:tblGrid>
        <w:gridCol w:w="799"/>
        <w:gridCol w:w="1792"/>
        <w:gridCol w:w="349"/>
        <w:gridCol w:w="395"/>
        <w:gridCol w:w="1402"/>
        <w:gridCol w:w="1025"/>
        <w:gridCol w:w="1025"/>
        <w:gridCol w:w="1025"/>
      </w:tblGrid>
      <w:tr w:rsidR="00000000" w14:paraId="50083473" w14:textId="77777777">
        <w:trPr>
          <w:jc w:val="center"/>
        </w:trPr>
        <w:tc>
          <w:tcPr>
            <w:tcW w:w="0" w:type="auto"/>
            <w:vMerge w:val="restart"/>
            <w:shd w:val="clear" w:color="auto" w:fill="D7D7D7"/>
            <w:vAlign w:val="center"/>
          </w:tcPr>
          <w:p w14:paraId="34AC33EC" w14:textId="77777777" w:rsidR="00000000" w:rsidRDefault="001223DE">
            <w:pPr>
              <w:jc w:val="center"/>
              <w:rPr>
                <w:rFonts w:ascii="Calibri" w:hAnsi="Calibri" w:cs="Calibri"/>
                <w:sz w:val="20"/>
                <w:szCs w:val="20"/>
              </w:rPr>
            </w:pPr>
            <w:r>
              <w:rPr>
                <w:rFonts w:ascii="Calibri" w:hAnsi="Calibri" w:cs="Calibri"/>
                <w:sz w:val="20"/>
                <w:szCs w:val="20"/>
              </w:rPr>
              <w:t>Compd</w:t>
            </w:r>
          </w:p>
        </w:tc>
        <w:tc>
          <w:tcPr>
            <w:tcW w:w="0" w:type="auto"/>
            <w:vMerge w:val="restart"/>
            <w:shd w:val="clear" w:color="auto" w:fill="D7D7D7"/>
            <w:vAlign w:val="center"/>
          </w:tcPr>
          <w:p w14:paraId="4D50B715" w14:textId="77777777" w:rsidR="00000000" w:rsidRDefault="001223DE">
            <w:pPr>
              <w:jc w:val="center"/>
              <w:rPr>
                <w:rFonts w:ascii="Calibri" w:hAnsi="Calibri" w:cs="Calibri"/>
                <w:sz w:val="20"/>
                <w:szCs w:val="20"/>
              </w:rPr>
            </w:pPr>
            <w:r>
              <w:rPr>
                <w:rFonts w:ascii="Calibri" w:hAnsi="Calibri" w:cs="Calibri"/>
                <w:sz w:val="20"/>
                <w:szCs w:val="20"/>
              </w:rPr>
              <w:t>R</w:t>
            </w:r>
            <w:r>
              <w:rPr>
                <w:rFonts w:ascii="Calibri" w:hAnsi="Calibri" w:cs="Calibri"/>
                <w:sz w:val="20"/>
                <w:szCs w:val="20"/>
                <w:vertAlign w:val="subscript"/>
              </w:rPr>
              <w:t>1</w:t>
            </w:r>
          </w:p>
        </w:tc>
        <w:tc>
          <w:tcPr>
            <w:tcW w:w="0" w:type="auto"/>
            <w:vMerge w:val="restart"/>
            <w:shd w:val="clear" w:color="auto" w:fill="D7D7D7"/>
            <w:vAlign w:val="center"/>
          </w:tcPr>
          <w:p w14:paraId="2C8C6C02" w14:textId="77777777" w:rsidR="00000000" w:rsidRDefault="001223DE">
            <w:pPr>
              <w:jc w:val="center"/>
              <w:rPr>
                <w:rFonts w:ascii="Calibri" w:hAnsi="Calibri" w:cs="Calibri"/>
                <w:sz w:val="20"/>
                <w:szCs w:val="20"/>
              </w:rPr>
            </w:pPr>
            <w:r>
              <w:rPr>
                <w:rFonts w:ascii="Calibri" w:hAnsi="Calibri" w:cs="Calibri"/>
                <w:sz w:val="20"/>
                <w:szCs w:val="20"/>
              </w:rPr>
              <w:t>X</w:t>
            </w:r>
          </w:p>
        </w:tc>
        <w:tc>
          <w:tcPr>
            <w:tcW w:w="0" w:type="auto"/>
            <w:vMerge w:val="restart"/>
            <w:shd w:val="clear" w:color="auto" w:fill="D7D7D7"/>
            <w:vAlign w:val="center"/>
          </w:tcPr>
          <w:p w14:paraId="2218583A" w14:textId="77777777" w:rsidR="00000000" w:rsidRDefault="001223DE">
            <w:pPr>
              <w:jc w:val="center"/>
              <w:rPr>
                <w:rFonts w:ascii="Calibri" w:hAnsi="Calibri" w:cs="Calibri"/>
                <w:sz w:val="20"/>
                <w:szCs w:val="20"/>
              </w:rPr>
            </w:pPr>
            <w:r>
              <w:rPr>
                <w:rFonts w:ascii="Calibri" w:hAnsi="Calibri" w:cs="Calibri"/>
                <w:sz w:val="20"/>
                <w:szCs w:val="20"/>
              </w:rPr>
              <w:t>R</w:t>
            </w:r>
            <w:r>
              <w:rPr>
                <w:rFonts w:ascii="Calibri" w:hAnsi="Calibri" w:cs="Calibri"/>
                <w:sz w:val="20"/>
                <w:szCs w:val="20"/>
                <w:vertAlign w:val="subscript"/>
              </w:rPr>
              <w:t>2</w:t>
            </w:r>
          </w:p>
        </w:tc>
        <w:tc>
          <w:tcPr>
            <w:tcW w:w="0" w:type="auto"/>
            <w:vMerge w:val="restart"/>
            <w:shd w:val="clear" w:color="auto" w:fill="D7D7D7"/>
            <w:vAlign w:val="center"/>
          </w:tcPr>
          <w:p w14:paraId="1AFD7832" w14:textId="77777777" w:rsidR="00000000" w:rsidRDefault="001223DE">
            <w:pPr>
              <w:jc w:val="center"/>
              <w:rPr>
                <w:rFonts w:ascii="Calibri" w:hAnsi="Calibri" w:cs="Calibri"/>
                <w:sz w:val="20"/>
                <w:szCs w:val="20"/>
              </w:rPr>
            </w:pPr>
            <w:r>
              <w:rPr>
                <w:rFonts w:ascii="Calibri" w:hAnsi="Calibri" w:cs="Calibri"/>
                <w:sz w:val="20"/>
                <w:szCs w:val="20"/>
              </w:rPr>
              <w:t>R</w:t>
            </w:r>
            <w:r>
              <w:rPr>
                <w:rFonts w:ascii="Calibri" w:hAnsi="Calibri" w:cs="Calibri"/>
                <w:sz w:val="20"/>
                <w:szCs w:val="20"/>
                <w:vertAlign w:val="subscript"/>
              </w:rPr>
              <w:t>3</w:t>
            </w:r>
          </w:p>
        </w:tc>
        <w:tc>
          <w:tcPr>
            <w:tcW w:w="0" w:type="auto"/>
            <w:gridSpan w:val="3"/>
            <w:tcBorders>
              <w:bottom w:val="single" w:sz="4" w:space="0" w:color="auto"/>
            </w:tcBorders>
            <w:shd w:val="clear" w:color="auto" w:fill="D7D7D7"/>
          </w:tcPr>
          <w:p w14:paraId="08F8E8D0" w14:textId="77777777" w:rsidR="00000000" w:rsidRDefault="001223DE">
            <w:pPr>
              <w:jc w:val="center"/>
              <w:rPr>
                <w:rFonts w:ascii="Calibri" w:hAnsi="Calibri" w:cs="Calibri"/>
                <w:sz w:val="20"/>
                <w:szCs w:val="20"/>
              </w:rPr>
            </w:pPr>
            <w:r>
              <w:rPr>
                <w:rFonts w:ascii="Calibri" w:hAnsi="Calibri" w:cs="Calibri"/>
                <w:sz w:val="20"/>
                <w:szCs w:val="20"/>
              </w:rPr>
              <w:t>IC</w:t>
            </w:r>
            <w:r>
              <w:rPr>
                <w:rFonts w:ascii="Calibri" w:hAnsi="Calibri" w:cs="Calibri"/>
                <w:sz w:val="20"/>
                <w:szCs w:val="20"/>
                <w:vertAlign w:val="subscript"/>
              </w:rPr>
              <w:t xml:space="preserve">50 </w:t>
            </w:r>
            <w:r>
              <w:rPr>
                <w:rFonts w:ascii="Calibri" w:hAnsi="Calibri" w:cs="Calibri"/>
                <w:sz w:val="20"/>
                <w:szCs w:val="20"/>
              </w:rPr>
              <w:t xml:space="preserve">(μM) </w:t>
            </w:r>
            <w:r>
              <w:rPr>
                <w:rFonts w:ascii="Calibri" w:hAnsi="Calibri" w:cs="Calibri"/>
                <w:i/>
                <w:iCs/>
                <w:sz w:val="20"/>
                <w:szCs w:val="20"/>
                <w:vertAlign w:val="superscript"/>
              </w:rPr>
              <w:t>a</w:t>
            </w:r>
          </w:p>
        </w:tc>
      </w:tr>
      <w:tr w:rsidR="00000000" w14:paraId="5AE82D87" w14:textId="77777777">
        <w:trPr>
          <w:jc w:val="center"/>
        </w:trPr>
        <w:tc>
          <w:tcPr>
            <w:tcW w:w="0" w:type="auto"/>
            <w:vMerge/>
            <w:tcBorders>
              <w:bottom w:val="single" w:sz="4" w:space="0" w:color="auto"/>
            </w:tcBorders>
            <w:shd w:val="clear" w:color="auto" w:fill="D7D7D7"/>
          </w:tcPr>
          <w:p w14:paraId="65D10527" w14:textId="77777777" w:rsidR="00000000" w:rsidRDefault="001223DE">
            <w:pPr>
              <w:jc w:val="center"/>
              <w:rPr>
                <w:rFonts w:ascii="Calibri" w:hAnsi="Calibri" w:cs="Calibri"/>
                <w:sz w:val="20"/>
                <w:szCs w:val="20"/>
              </w:rPr>
            </w:pPr>
          </w:p>
        </w:tc>
        <w:tc>
          <w:tcPr>
            <w:tcW w:w="0" w:type="auto"/>
            <w:vMerge/>
            <w:tcBorders>
              <w:bottom w:val="single" w:sz="4" w:space="0" w:color="auto"/>
            </w:tcBorders>
            <w:shd w:val="clear" w:color="auto" w:fill="D7D7D7"/>
            <w:vAlign w:val="center"/>
          </w:tcPr>
          <w:p w14:paraId="1EBFA028" w14:textId="77777777" w:rsidR="00000000" w:rsidRDefault="001223DE">
            <w:pPr>
              <w:jc w:val="center"/>
              <w:rPr>
                <w:rFonts w:ascii="Calibri" w:hAnsi="Calibri" w:cs="Calibri"/>
                <w:sz w:val="20"/>
                <w:szCs w:val="20"/>
              </w:rPr>
            </w:pPr>
          </w:p>
        </w:tc>
        <w:tc>
          <w:tcPr>
            <w:tcW w:w="0" w:type="auto"/>
            <w:vMerge/>
            <w:tcBorders>
              <w:bottom w:val="single" w:sz="4" w:space="0" w:color="auto"/>
            </w:tcBorders>
            <w:shd w:val="clear" w:color="auto" w:fill="D7D7D7"/>
          </w:tcPr>
          <w:p w14:paraId="386FE317" w14:textId="77777777" w:rsidR="00000000" w:rsidRDefault="001223DE">
            <w:pPr>
              <w:jc w:val="center"/>
              <w:rPr>
                <w:rFonts w:ascii="Calibri" w:hAnsi="Calibri" w:cs="Calibri"/>
                <w:sz w:val="20"/>
                <w:szCs w:val="20"/>
              </w:rPr>
            </w:pPr>
          </w:p>
        </w:tc>
        <w:tc>
          <w:tcPr>
            <w:tcW w:w="0" w:type="auto"/>
            <w:vMerge/>
            <w:tcBorders>
              <w:bottom w:val="single" w:sz="4" w:space="0" w:color="auto"/>
            </w:tcBorders>
            <w:shd w:val="clear" w:color="auto" w:fill="D7D7D7"/>
          </w:tcPr>
          <w:p w14:paraId="3767CAEA" w14:textId="77777777" w:rsidR="00000000" w:rsidRDefault="001223DE">
            <w:pPr>
              <w:jc w:val="center"/>
              <w:rPr>
                <w:rFonts w:ascii="Calibri" w:hAnsi="Calibri" w:cs="Calibri"/>
                <w:sz w:val="20"/>
                <w:szCs w:val="20"/>
              </w:rPr>
            </w:pPr>
          </w:p>
        </w:tc>
        <w:tc>
          <w:tcPr>
            <w:tcW w:w="0" w:type="auto"/>
            <w:vMerge/>
            <w:tcBorders>
              <w:bottom w:val="single" w:sz="4" w:space="0" w:color="auto"/>
            </w:tcBorders>
            <w:shd w:val="clear" w:color="auto" w:fill="D7D7D7"/>
          </w:tcPr>
          <w:p w14:paraId="23E03984" w14:textId="77777777" w:rsidR="00000000" w:rsidRDefault="001223DE">
            <w:pPr>
              <w:jc w:val="center"/>
              <w:rPr>
                <w:rFonts w:ascii="Calibri" w:hAnsi="Calibri" w:cs="Calibri"/>
                <w:sz w:val="20"/>
                <w:szCs w:val="20"/>
              </w:rPr>
            </w:pPr>
          </w:p>
        </w:tc>
        <w:tc>
          <w:tcPr>
            <w:tcW w:w="0" w:type="auto"/>
            <w:tcBorders>
              <w:top w:val="single" w:sz="4" w:space="0" w:color="auto"/>
              <w:bottom w:val="single" w:sz="4" w:space="0" w:color="auto"/>
            </w:tcBorders>
            <w:shd w:val="clear" w:color="auto" w:fill="D7D7D7"/>
          </w:tcPr>
          <w:p w14:paraId="6C0B53DE" w14:textId="77777777" w:rsidR="00000000" w:rsidRDefault="001223DE">
            <w:pPr>
              <w:jc w:val="center"/>
              <w:rPr>
                <w:rFonts w:ascii="Calibri" w:hAnsi="Calibri" w:cs="Calibri"/>
                <w:sz w:val="20"/>
                <w:szCs w:val="20"/>
              </w:rPr>
            </w:pPr>
            <w:r>
              <w:rPr>
                <w:rFonts w:ascii="Calibri" w:hAnsi="Calibri" w:cs="Calibri"/>
                <w:sz w:val="20"/>
                <w:szCs w:val="20"/>
              </w:rPr>
              <w:t>HepG2</w:t>
            </w:r>
          </w:p>
        </w:tc>
        <w:tc>
          <w:tcPr>
            <w:tcW w:w="1025" w:type="dxa"/>
            <w:tcBorders>
              <w:top w:val="single" w:sz="4" w:space="0" w:color="auto"/>
              <w:bottom w:val="single" w:sz="4" w:space="0" w:color="auto"/>
            </w:tcBorders>
            <w:shd w:val="clear" w:color="auto" w:fill="D7D7D7"/>
          </w:tcPr>
          <w:p w14:paraId="099D6077" w14:textId="77777777" w:rsidR="00000000" w:rsidRDefault="001223DE">
            <w:pPr>
              <w:jc w:val="center"/>
              <w:rPr>
                <w:rFonts w:ascii="Calibri" w:hAnsi="Calibri" w:cs="Calibri"/>
                <w:sz w:val="20"/>
                <w:szCs w:val="20"/>
              </w:rPr>
            </w:pPr>
            <w:r>
              <w:rPr>
                <w:rFonts w:ascii="Calibri" w:hAnsi="Calibri" w:cs="Calibri"/>
                <w:sz w:val="20"/>
                <w:szCs w:val="20"/>
              </w:rPr>
              <w:t>SK-Hep1</w:t>
            </w:r>
          </w:p>
        </w:tc>
        <w:tc>
          <w:tcPr>
            <w:tcW w:w="1025" w:type="dxa"/>
            <w:tcBorders>
              <w:top w:val="single" w:sz="4" w:space="0" w:color="auto"/>
              <w:bottom w:val="single" w:sz="4" w:space="0" w:color="auto"/>
            </w:tcBorders>
            <w:shd w:val="clear" w:color="auto" w:fill="D7D7D7"/>
          </w:tcPr>
          <w:p w14:paraId="758A6F99" w14:textId="77777777" w:rsidR="00000000" w:rsidRDefault="001223DE">
            <w:pPr>
              <w:jc w:val="center"/>
              <w:rPr>
                <w:rFonts w:ascii="Calibri" w:hAnsi="Calibri" w:cs="Calibri"/>
                <w:sz w:val="20"/>
                <w:szCs w:val="20"/>
              </w:rPr>
            </w:pPr>
            <w:r>
              <w:rPr>
                <w:rFonts w:ascii="Calibri" w:hAnsi="Calibri" w:cs="Calibri"/>
                <w:sz w:val="20"/>
                <w:szCs w:val="20"/>
              </w:rPr>
              <w:t>PLC-PRF5</w:t>
            </w:r>
          </w:p>
        </w:tc>
      </w:tr>
      <w:tr w:rsidR="00000000" w14:paraId="4CBE2470" w14:textId="77777777">
        <w:trPr>
          <w:trHeight w:val="850"/>
          <w:jc w:val="center"/>
        </w:trPr>
        <w:tc>
          <w:tcPr>
            <w:tcW w:w="0" w:type="auto"/>
            <w:tcBorders>
              <w:top w:val="single" w:sz="4" w:space="0" w:color="auto"/>
            </w:tcBorders>
            <w:vAlign w:val="center"/>
          </w:tcPr>
          <w:p w14:paraId="18277215" w14:textId="77777777" w:rsidR="00000000" w:rsidRDefault="001223DE">
            <w:pPr>
              <w:jc w:val="center"/>
              <w:rPr>
                <w:rFonts w:ascii="Calibri" w:hAnsi="Calibri" w:cs="Calibri"/>
                <w:b/>
                <w:bCs/>
                <w:sz w:val="20"/>
                <w:szCs w:val="20"/>
              </w:rPr>
            </w:pPr>
            <w:r>
              <w:rPr>
                <w:rFonts w:ascii="Calibri" w:hAnsi="Calibri" w:cs="Calibri"/>
                <w:b/>
                <w:bCs/>
                <w:sz w:val="20"/>
                <w:szCs w:val="20"/>
              </w:rPr>
              <w:t>Tb7</w:t>
            </w:r>
          </w:p>
        </w:tc>
        <w:tc>
          <w:tcPr>
            <w:tcW w:w="0" w:type="auto"/>
            <w:tcBorders>
              <w:top w:val="single" w:sz="4" w:space="0" w:color="auto"/>
            </w:tcBorders>
            <w:vAlign w:val="center"/>
          </w:tcPr>
          <w:p w14:paraId="3C504188" w14:textId="77777777" w:rsidR="00000000" w:rsidRDefault="001223DE">
            <w:pPr>
              <w:jc w:val="center"/>
              <w:rPr>
                <w:rFonts w:ascii="Calibri" w:hAnsi="Calibri" w:cs="Calibri"/>
                <w:sz w:val="20"/>
                <w:szCs w:val="20"/>
              </w:rPr>
            </w:pPr>
            <w:r>
              <w:rPr>
                <w:rFonts w:ascii="Calibri" w:hAnsi="Calibri" w:cs="Calibri"/>
                <w:sz w:val="20"/>
                <w:szCs w:val="20"/>
              </w:rPr>
              <w:t>/</w:t>
            </w:r>
          </w:p>
        </w:tc>
        <w:tc>
          <w:tcPr>
            <w:tcW w:w="0" w:type="auto"/>
            <w:tcBorders>
              <w:top w:val="single" w:sz="4" w:space="0" w:color="auto"/>
            </w:tcBorders>
            <w:vAlign w:val="center"/>
          </w:tcPr>
          <w:p w14:paraId="6DEED732" w14:textId="77777777" w:rsidR="00000000" w:rsidRDefault="001223DE">
            <w:pPr>
              <w:jc w:val="center"/>
              <w:rPr>
                <w:rFonts w:ascii="Calibri" w:hAnsi="Calibri" w:cs="Calibri"/>
                <w:sz w:val="20"/>
                <w:szCs w:val="20"/>
              </w:rPr>
            </w:pPr>
            <w:r>
              <w:rPr>
                <w:rFonts w:ascii="Calibri" w:hAnsi="Calibri" w:cs="Calibri"/>
                <w:sz w:val="20"/>
                <w:szCs w:val="20"/>
              </w:rPr>
              <w:t>O</w:t>
            </w:r>
          </w:p>
        </w:tc>
        <w:tc>
          <w:tcPr>
            <w:tcW w:w="0" w:type="auto"/>
            <w:tcBorders>
              <w:top w:val="single" w:sz="4" w:space="0" w:color="auto"/>
            </w:tcBorders>
            <w:vAlign w:val="center"/>
          </w:tcPr>
          <w:p w14:paraId="7EC27C5E" w14:textId="77777777" w:rsidR="00000000" w:rsidRDefault="001223DE">
            <w:pPr>
              <w:jc w:val="center"/>
              <w:rPr>
                <w:rFonts w:ascii="Calibri" w:hAnsi="Calibri" w:cs="Calibri"/>
                <w:sz w:val="20"/>
                <w:szCs w:val="20"/>
              </w:rPr>
            </w:pPr>
            <w:r>
              <w:rPr>
                <w:rFonts w:ascii="Calibri" w:hAnsi="Calibri" w:cs="Calibri"/>
                <w:sz w:val="20"/>
                <w:szCs w:val="20"/>
              </w:rPr>
              <w:t>Br</w:t>
            </w:r>
          </w:p>
        </w:tc>
        <w:tc>
          <w:tcPr>
            <w:tcW w:w="0" w:type="auto"/>
            <w:tcBorders>
              <w:top w:val="single" w:sz="4" w:space="0" w:color="auto"/>
            </w:tcBorders>
            <w:vAlign w:val="center"/>
          </w:tcPr>
          <w:p w14:paraId="062A0EE0" w14:textId="77777777" w:rsidR="00000000" w:rsidRDefault="001223DE">
            <w:pPr>
              <w:rPr>
                <w:rFonts w:ascii="Calibri" w:hAnsi="Calibri" w:cs="Calibri"/>
                <w:sz w:val="20"/>
                <w:szCs w:val="20"/>
              </w:rPr>
            </w:pPr>
            <w:r>
              <w:rPr>
                <w:rFonts w:ascii="Calibri" w:hAnsi="Calibri" w:cs="Calibri"/>
                <w:color w:val="FF0000"/>
                <w:sz w:val="20"/>
                <w:szCs w:val="20"/>
              </w:rPr>
              <w:object w:dxaOrig="1111" w:dyaOrig="781" w14:anchorId="0F6C1C3B">
                <v:shape id="Object 45" o:spid="_x0000_i1026" type="#_x0000_t75" style="width:59.25pt;height:41.25pt;mso-wrap-style:square;mso-position-horizontal-relative:page;mso-position-vertical-relative:page" o:ole="">
                  <v:fill o:detectmouseclick="t"/>
                  <v:imagedata r:id="rId8" o:title=""/>
                </v:shape>
                <o:OLEObject Type="Embed" ProgID="ChemDraw.Document.6.0" ShapeID="Object 45" DrawAspect="Content" ObjectID="_1793658427" r:id="rId9">
                  <o:FieldCodes>\* MERGEFORMAT</o:FieldCodes>
                </o:OLEObject>
              </w:object>
            </w:r>
          </w:p>
        </w:tc>
        <w:tc>
          <w:tcPr>
            <w:tcW w:w="0" w:type="auto"/>
            <w:tcBorders>
              <w:top w:val="single" w:sz="4" w:space="0" w:color="auto"/>
            </w:tcBorders>
            <w:vAlign w:val="center"/>
          </w:tcPr>
          <w:p w14:paraId="16894A12" w14:textId="77777777" w:rsidR="00000000" w:rsidRDefault="001223DE">
            <w:pPr>
              <w:jc w:val="center"/>
              <w:rPr>
                <w:rFonts w:ascii="Calibri" w:hAnsi="Calibri" w:cs="Calibri"/>
                <w:sz w:val="20"/>
                <w:szCs w:val="20"/>
              </w:rPr>
            </w:pPr>
            <w:r>
              <w:rPr>
                <w:rFonts w:ascii="Calibri" w:hAnsi="Calibri" w:cs="Calibri"/>
                <w:color w:val="000000"/>
                <w:sz w:val="20"/>
                <w:szCs w:val="20"/>
              </w:rPr>
              <w:t>1.79±0.31</w:t>
            </w:r>
          </w:p>
        </w:tc>
        <w:tc>
          <w:tcPr>
            <w:tcW w:w="1025" w:type="dxa"/>
            <w:tcBorders>
              <w:top w:val="single" w:sz="4" w:space="0" w:color="auto"/>
            </w:tcBorders>
            <w:vAlign w:val="center"/>
          </w:tcPr>
          <w:p w14:paraId="2BEB4BD6" w14:textId="77777777" w:rsidR="00000000" w:rsidRDefault="001223DE">
            <w:pPr>
              <w:jc w:val="center"/>
              <w:rPr>
                <w:rFonts w:ascii="Calibri" w:hAnsi="Calibri" w:cs="Calibri"/>
                <w:sz w:val="20"/>
                <w:szCs w:val="20"/>
              </w:rPr>
            </w:pPr>
            <w:r>
              <w:rPr>
                <w:rFonts w:ascii="Calibri" w:hAnsi="Calibri" w:cs="Calibri"/>
                <w:sz w:val="20"/>
                <w:szCs w:val="20"/>
              </w:rPr>
              <w:t xml:space="preserve">2.21±0.17 </w:t>
            </w:r>
          </w:p>
        </w:tc>
        <w:tc>
          <w:tcPr>
            <w:tcW w:w="1025" w:type="dxa"/>
            <w:tcBorders>
              <w:top w:val="single" w:sz="4" w:space="0" w:color="auto"/>
            </w:tcBorders>
            <w:vAlign w:val="center"/>
          </w:tcPr>
          <w:p w14:paraId="7CC92C87" w14:textId="77777777" w:rsidR="00000000" w:rsidRDefault="001223DE">
            <w:pPr>
              <w:jc w:val="center"/>
              <w:rPr>
                <w:rFonts w:ascii="Calibri" w:hAnsi="Calibri" w:cs="Calibri"/>
                <w:sz w:val="20"/>
                <w:szCs w:val="20"/>
              </w:rPr>
            </w:pPr>
            <w:r>
              <w:rPr>
                <w:rFonts w:ascii="Calibri" w:hAnsi="Calibri" w:cs="Calibri"/>
                <w:sz w:val="20"/>
                <w:szCs w:val="20"/>
              </w:rPr>
              <w:t>1.26±0.31</w:t>
            </w:r>
          </w:p>
        </w:tc>
      </w:tr>
      <w:tr w:rsidR="00000000" w14:paraId="45431B0E" w14:textId="77777777">
        <w:trPr>
          <w:trHeight w:val="850"/>
          <w:jc w:val="center"/>
        </w:trPr>
        <w:tc>
          <w:tcPr>
            <w:tcW w:w="0" w:type="auto"/>
            <w:vAlign w:val="center"/>
          </w:tcPr>
          <w:p w14:paraId="3588BE05" w14:textId="77777777" w:rsidR="00000000" w:rsidRDefault="001223DE">
            <w:pPr>
              <w:jc w:val="center"/>
              <w:rPr>
                <w:rFonts w:ascii="Calibri" w:hAnsi="Calibri" w:cs="Calibri"/>
                <w:b/>
                <w:bCs/>
                <w:sz w:val="20"/>
                <w:szCs w:val="20"/>
              </w:rPr>
            </w:pPr>
            <w:r>
              <w:rPr>
                <w:rFonts w:ascii="Calibri" w:hAnsi="Calibri" w:cs="Calibri"/>
                <w:b/>
                <w:bCs/>
                <w:sz w:val="20"/>
                <w:szCs w:val="20"/>
              </w:rPr>
              <w:t>Tc1</w:t>
            </w:r>
          </w:p>
        </w:tc>
        <w:tc>
          <w:tcPr>
            <w:tcW w:w="0" w:type="auto"/>
            <w:vAlign w:val="center"/>
          </w:tcPr>
          <w:p w14:paraId="59EE9DC8" w14:textId="77777777" w:rsidR="00000000" w:rsidRDefault="001223DE">
            <w:pPr>
              <w:jc w:val="center"/>
              <w:rPr>
                <w:rFonts w:ascii="Calibri" w:hAnsi="Calibri" w:cs="Calibri"/>
                <w:sz w:val="20"/>
                <w:szCs w:val="20"/>
              </w:rPr>
            </w:pPr>
            <w:r>
              <w:rPr>
                <w:rFonts w:ascii="Calibri" w:hAnsi="Calibri" w:cs="Calibri"/>
                <w:sz w:val="20"/>
                <w:szCs w:val="20"/>
              </w:rPr>
              <w:object w:dxaOrig="1453" w:dyaOrig="452" w14:anchorId="4183C72B">
                <v:shape id="Object 44" o:spid="_x0000_i1027" type="#_x0000_t75" style="width:78.75pt;height:24pt;mso-wrap-style:square;mso-position-horizontal-relative:page;mso-position-vertical-relative:page" o:ole="">
                  <v:imagedata r:id="rId10" o:title=""/>
                </v:shape>
                <o:OLEObject Type="Embed" ProgID="ChemDraw.Document.6.0" ShapeID="Object 44" DrawAspect="Content" ObjectID="_1793658428" r:id="rId11"/>
              </w:object>
            </w:r>
          </w:p>
        </w:tc>
        <w:tc>
          <w:tcPr>
            <w:tcW w:w="0" w:type="auto"/>
            <w:vAlign w:val="center"/>
          </w:tcPr>
          <w:p w14:paraId="3227E4F0" w14:textId="77777777" w:rsidR="00000000" w:rsidRDefault="001223DE">
            <w:pPr>
              <w:jc w:val="center"/>
              <w:rPr>
                <w:rFonts w:ascii="Calibri" w:hAnsi="Calibri" w:cs="Calibri"/>
                <w:sz w:val="20"/>
                <w:szCs w:val="20"/>
              </w:rPr>
            </w:pPr>
            <w:r>
              <w:rPr>
                <w:rFonts w:ascii="Calibri" w:hAnsi="Calibri" w:cs="Calibri"/>
                <w:sz w:val="20"/>
                <w:szCs w:val="20"/>
              </w:rPr>
              <w:t>N</w:t>
            </w:r>
          </w:p>
        </w:tc>
        <w:tc>
          <w:tcPr>
            <w:tcW w:w="0" w:type="auto"/>
            <w:vAlign w:val="center"/>
          </w:tcPr>
          <w:p w14:paraId="3F869884" w14:textId="77777777" w:rsidR="00000000" w:rsidRDefault="001223DE">
            <w:pPr>
              <w:jc w:val="center"/>
              <w:rPr>
                <w:rFonts w:ascii="Calibri" w:hAnsi="Calibri" w:cs="Calibri"/>
                <w:sz w:val="20"/>
                <w:szCs w:val="20"/>
              </w:rPr>
            </w:pPr>
            <w:r>
              <w:rPr>
                <w:rFonts w:ascii="Calibri" w:hAnsi="Calibri" w:cs="Calibri"/>
                <w:sz w:val="20"/>
                <w:szCs w:val="20"/>
              </w:rPr>
              <w:t>H</w:t>
            </w:r>
          </w:p>
        </w:tc>
        <w:tc>
          <w:tcPr>
            <w:tcW w:w="0" w:type="auto"/>
            <w:vAlign w:val="center"/>
          </w:tcPr>
          <w:p w14:paraId="2995C4D0" w14:textId="77777777" w:rsidR="00000000" w:rsidRDefault="001223DE">
            <w:pPr>
              <w:jc w:val="center"/>
              <w:rPr>
                <w:rFonts w:ascii="Calibri" w:hAnsi="Calibri" w:cs="Calibri"/>
                <w:sz w:val="20"/>
                <w:szCs w:val="20"/>
              </w:rPr>
            </w:pPr>
            <w:r>
              <w:rPr>
                <w:rFonts w:ascii="Calibri" w:hAnsi="Calibri" w:cs="Calibri"/>
                <w:sz w:val="20"/>
                <w:szCs w:val="20"/>
              </w:rPr>
              <w:t>H</w:t>
            </w:r>
          </w:p>
        </w:tc>
        <w:tc>
          <w:tcPr>
            <w:tcW w:w="0" w:type="auto"/>
            <w:vAlign w:val="center"/>
          </w:tcPr>
          <w:p w14:paraId="71AC36A0" w14:textId="77777777" w:rsidR="00000000" w:rsidRDefault="001223DE">
            <w:pPr>
              <w:jc w:val="center"/>
              <w:rPr>
                <w:rFonts w:ascii="Calibri" w:hAnsi="Calibri" w:cs="Calibri"/>
                <w:color w:val="000000"/>
                <w:sz w:val="20"/>
                <w:szCs w:val="20"/>
              </w:rPr>
            </w:pPr>
            <w:r>
              <w:rPr>
                <w:rFonts w:ascii="Calibri" w:hAnsi="Calibri" w:cs="Calibri"/>
                <w:color w:val="000000"/>
                <w:sz w:val="20"/>
                <w:szCs w:val="20"/>
              </w:rPr>
              <w:t>5.13±0.53</w:t>
            </w:r>
          </w:p>
        </w:tc>
        <w:tc>
          <w:tcPr>
            <w:tcW w:w="1025" w:type="dxa"/>
            <w:vAlign w:val="center"/>
          </w:tcPr>
          <w:p w14:paraId="76B89ADF" w14:textId="77777777" w:rsidR="00000000" w:rsidRDefault="001223DE">
            <w:pPr>
              <w:jc w:val="center"/>
              <w:rPr>
                <w:rFonts w:ascii="Calibri" w:hAnsi="Calibri" w:cs="Calibri"/>
                <w:sz w:val="20"/>
                <w:szCs w:val="20"/>
              </w:rPr>
            </w:pPr>
            <w:r>
              <w:rPr>
                <w:rFonts w:ascii="Calibri" w:hAnsi="Calibri" w:cs="Calibri"/>
                <w:sz w:val="20"/>
                <w:szCs w:val="20"/>
              </w:rPr>
              <w:t>2.87±0.61</w:t>
            </w:r>
          </w:p>
        </w:tc>
        <w:tc>
          <w:tcPr>
            <w:tcW w:w="1025" w:type="dxa"/>
            <w:vAlign w:val="center"/>
          </w:tcPr>
          <w:p w14:paraId="231A5BDE" w14:textId="77777777" w:rsidR="00000000" w:rsidRDefault="001223DE">
            <w:pPr>
              <w:jc w:val="center"/>
              <w:rPr>
                <w:rFonts w:ascii="Calibri" w:hAnsi="Calibri" w:cs="Calibri"/>
                <w:sz w:val="20"/>
                <w:szCs w:val="20"/>
              </w:rPr>
            </w:pPr>
            <w:r>
              <w:rPr>
                <w:rFonts w:ascii="Calibri" w:hAnsi="Calibri" w:cs="Calibri"/>
                <w:sz w:val="20"/>
                <w:szCs w:val="20"/>
              </w:rPr>
              <w:t>2.71±0.12</w:t>
            </w:r>
          </w:p>
        </w:tc>
      </w:tr>
      <w:tr w:rsidR="00000000" w14:paraId="54DC0580" w14:textId="77777777">
        <w:trPr>
          <w:trHeight w:val="850"/>
          <w:jc w:val="center"/>
        </w:trPr>
        <w:tc>
          <w:tcPr>
            <w:tcW w:w="0" w:type="auto"/>
            <w:vAlign w:val="center"/>
          </w:tcPr>
          <w:p w14:paraId="3A71C5E6" w14:textId="77777777" w:rsidR="00000000" w:rsidRDefault="001223DE">
            <w:pPr>
              <w:jc w:val="center"/>
              <w:rPr>
                <w:rFonts w:ascii="Calibri" w:hAnsi="Calibri" w:cs="Calibri"/>
                <w:b/>
                <w:bCs/>
                <w:sz w:val="20"/>
                <w:szCs w:val="20"/>
              </w:rPr>
            </w:pPr>
            <w:r>
              <w:rPr>
                <w:rFonts w:ascii="Calibri" w:hAnsi="Calibri" w:cs="Calibri"/>
                <w:b/>
                <w:bCs/>
                <w:sz w:val="20"/>
                <w:szCs w:val="20"/>
              </w:rPr>
              <w:t>Tc3</w:t>
            </w:r>
          </w:p>
        </w:tc>
        <w:tc>
          <w:tcPr>
            <w:tcW w:w="0" w:type="auto"/>
            <w:vAlign w:val="center"/>
          </w:tcPr>
          <w:p w14:paraId="39C1CBEA" w14:textId="77777777" w:rsidR="00000000" w:rsidRDefault="001223DE">
            <w:pPr>
              <w:jc w:val="center"/>
              <w:rPr>
                <w:rFonts w:ascii="Calibri" w:hAnsi="Calibri" w:cs="Calibri"/>
                <w:sz w:val="20"/>
                <w:szCs w:val="20"/>
              </w:rPr>
            </w:pPr>
            <w:r>
              <w:rPr>
                <w:rFonts w:ascii="Calibri" w:hAnsi="Calibri" w:cs="Calibri"/>
                <w:sz w:val="20"/>
                <w:szCs w:val="20"/>
              </w:rPr>
              <w:object w:dxaOrig="1453" w:dyaOrig="452" w14:anchorId="777C9E40">
                <v:shape id="Object 37" o:spid="_x0000_i1028" type="#_x0000_t75" style="width:78.75pt;height:24pt;mso-wrap-style:square;mso-position-horizontal-relative:page;mso-position-vertical-relative:page" o:ole="">
                  <v:imagedata r:id="rId12" o:title=""/>
                </v:shape>
                <o:OLEObject Type="Embed" ProgID="ChemDraw.Document.6.0" ShapeID="Object 37" DrawAspect="Content" ObjectID="_1793658429" r:id="rId13"/>
              </w:object>
            </w:r>
          </w:p>
        </w:tc>
        <w:tc>
          <w:tcPr>
            <w:tcW w:w="0" w:type="auto"/>
            <w:vAlign w:val="center"/>
          </w:tcPr>
          <w:p w14:paraId="5AB8B529" w14:textId="77777777" w:rsidR="00000000" w:rsidRDefault="001223DE">
            <w:pPr>
              <w:jc w:val="center"/>
              <w:rPr>
                <w:rFonts w:ascii="Calibri" w:hAnsi="Calibri" w:cs="Calibri"/>
                <w:sz w:val="20"/>
                <w:szCs w:val="20"/>
              </w:rPr>
            </w:pPr>
            <w:r>
              <w:rPr>
                <w:rFonts w:ascii="Calibri" w:hAnsi="Calibri" w:cs="Calibri"/>
                <w:sz w:val="20"/>
                <w:szCs w:val="20"/>
              </w:rPr>
              <w:t>N</w:t>
            </w:r>
          </w:p>
        </w:tc>
        <w:tc>
          <w:tcPr>
            <w:tcW w:w="0" w:type="auto"/>
            <w:vAlign w:val="center"/>
          </w:tcPr>
          <w:p w14:paraId="7B0AC7F9" w14:textId="77777777" w:rsidR="00000000" w:rsidRDefault="001223DE">
            <w:pPr>
              <w:jc w:val="center"/>
              <w:rPr>
                <w:rFonts w:ascii="Calibri" w:hAnsi="Calibri" w:cs="Calibri"/>
                <w:sz w:val="20"/>
                <w:szCs w:val="20"/>
              </w:rPr>
            </w:pPr>
            <w:r>
              <w:rPr>
                <w:rFonts w:ascii="Calibri" w:hAnsi="Calibri" w:cs="Calibri"/>
                <w:sz w:val="20"/>
                <w:szCs w:val="20"/>
              </w:rPr>
              <w:t>H</w:t>
            </w:r>
          </w:p>
        </w:tc>
        <w:tc>
          <w:tcPr>
            <w:tcW w:w="0" w:type="auto"/>
            <w:vAlign w:val="center"/>
          </w:tcPr>
          <w:p w14:paraId="67A692BE" w14:textId="77777777" w:rsidR="00000000" w:rsidRDefault="001223DE">
            <w:pPr>
              <w:rPr>
                <w:rFonts w:ascii="Calibri" w:hAnsi="Calibri" w:cs="Calibri"/>
                <w:sz w:val="20"/>
                <w:szCs w:val="20"/>
              </w:rPr>
            </w:pPr>
            <w:r>
              <w:rPr>
                <w:rFonts w:ascii="Calibri" w:hAnsi="Calibri" w:cs="Calibri"/>
                <w:sz w:val="20"/>
                <w:szCs w:val="20"/>
              </w:rPr>
              <w:object w:dxaOrig="932" w:dyaOrig="781" w14:anchorId="02CFF118">
                <v:shape id="Object 46" o:spid="_x0000_i1029" type="#_x0000_t75" style="width:49.5pt;height:42pt;mso-wrap-style:square;mso-position-horizontal-relative:page;mso-position-vertical-relative:page" o:ole="">
                  <v:imagedata r:id="rId14" o:title=""/>
                </v:shape>
                <o:OLEObject Type="Embed" ProgID="ChemDraw.Document.6.0" ShapeID="Object 46" DrawAspect="Content" ObjectID="_1793658430" r:id="rId15"/>
              </w:object>
            </w:r>
          </w:p>
        </w:tc>
        <w:tc>
          <w:tcPr>
            <w:tcW w:w="0" w:type="auto"/>
            <w:vAlign w:val="center"/>
          </w:tcPr>
          <w:p w14:paraId="7C586374" w14:textId="77777777" w:rsidR="00000000" w:rsidRDefault="001223DE">
            <w:pPr>
              <w:jc w:val="center"/>
              <w:rPr>
                <w:rFonts w:ascii="Calibri" w:hAnsi="Calibri" w:cs="Calibri"/>
                <w:color w:val="000000"/>
                <w:sz w:val="20"/>
                <w:szCs w:val="20"/>
              </w:rPr>
            </w:pPr>
            <w:r>
              <w:rPr>
                <w:rFonts w:ascii="Calibri" w:hAnsi="Calibri" w:cs="Calibri"/>
                <w:color w:val="000000"/>
                <w:sz w:val="20"/>
                <w:szCs w:val="20"/>
              </w:rPr>
              <w:t>1.37±0.20</w:t>
            </w:r>
          </w:p>
        </w:tc>
        <w:tc>
          <w:tcPr>
            <w:tcW w:w="1025" w:type="dxa"/>
            <w:vAlign w:val="center"/>
          </w:tcPr>
          <w:p w14:paraId="65EC5093" w14:textId="77777777" w:rsidR="00000000" w:rsidRDefault="001223DE">
            <w:pPr>
              <w:jc w:val="center"/>
              <w:rPr>
                <w:rFonts w:ascii="Calibri" w:hAnsi="Calibri" w:cs="Calibri"/>
                <w:color w:val="000000"/>
                <w:sz w:val="20"/>
                <w:szCs w:val="20"/>
              </w:rPr>
            </w:pPr>
            <w:r>
              <w:rPr>
                <w:rFonts w:ascii="Calibri" w:hAnsi="Calibri" w:cs="Calibri"/>
                <w:color w:val="000000"/>
                <w:sz w:val="20"/>
                <w:szCs w:val="20"/>
              </w:rPr>
              <w:t>1.64±0.47</w:t>
            </w:r>
          </w:p>
        </w:tc>
        <w:tc>
          <w:tcPr>
            <w:tcW w:w="1025" w:type="dxa"/>
            <w:vAlign w:val="center"/>
          </w:tcPr>
          <w:p w14:paraId="35DC05EC" w14:textId="77777777" w:rsidR="00000000" w:rsidRDefault="001223DE">
            <w:pPr>
              <w:jc w:val="center"/>
              <w:rPr>
                <w:rFonts w:ascii="Calibri" w:hAnsi="Calibri" w:cs="Calibri"/>
                <w:sz w:val="20"/>
                <w:szCs w:val="20"/>
              </w:rPr>
            </w:pPr>
            <w:r>
              <w:rPr>
                <w:rFonts w:ascii="Calibri" w:hAnsi="Calibri" w:cs="Calibri"/>
                <w:sz w:val="20"/>
                <w:szCs w:val="20"/>
              </w:rPr>
              <w:t>1.79±0.57</w:t>
            </w:r>
          </w:p>
        </w:tc>
      </w:tr>
      <w:tr w:rsidR="00000000" w14:paraId="0C030CF7" w14:textId="77777777">
        <w:trPr>
          <w:trHeight w:val="850"/>
          <w:jc w:val="center"/>
        </w:trPr>
        <w:tc>
          <w:tcPr>
            <w:tcW w:w="0" w:type="auto"/>
            <w:vAlign w:val="center"/>
          </w:tcPr>
          <w:p w14:paraId="17CBE661" w14:textId="77777777" w:rsidR="00000000" w:rsidRDefault="001223DE">
            <w:pPr>
              <w:jc w:val="center"/>
              <w:rPr>
                <w:rFonts w:ascii="Calibri" w:hAnsi="Calibri" w:cs="Calibri"/>
                <w:b/>
                <w:bCs/>
                <w:sz w:val="20"/>
                <w:szCs w:val="20"/>
              </w:rPr>
            </w:pPr>
            <w:r>
              <w:rPr>
                <w:rFonts w:ascii="Calibri" w:hAnsi="Calibri" w:cs="Calibri"/>
                <w:b/>
                <w:bCs/>
                <w:sz w:val="20"/>
                <w:szCs w:val="20"/>
              </w:rPr>
              <w:t>Tc4</w:t>
            </w:r>
          </w:p>
        </w:tc>
        <w:tc>
          <w:tcPr>
            <w:tcW w:w="0" w:type="auto"/>
            <w:vAlign w:val="center"/>
          </w:tcPr>
          <w:p w14:paraId="0451D9C7" w14:textId="77777777" w:rsidR="00000000" w:rsidRDefault="001223DE">
            <w:pPr>
              <w:jc w:val="center"/>
              <w:rPr>
                <w:rFonts w:ascii="Calibri" w:hAnsi="Calibri" w:cs="Calibri"/>
                <w:sz w:val="20"/>
                <w:szCs w:val="20"/>
              </w:rPr>
            </w:pPr>
            <w:r>
              <w:rPr>
                <w:rFonts w:ascii="Calibri" w:hAnsi="Calibri" w:cs="Calibri"/>
                <w:sz w:val="20"/>
                <w:szCs w:val="20"/>
              </w:rPr>
              <w:object w:dxaOrig="1453" w:dyaOrig="452" w14:anchorId="7E60D24C">
                <v:shape id="Object 47" o:spid="_x0000_i1030" type="#_x0000_t75" style="width:78.75pt;height:24pt;mso-wrap-style:square;mso-position-horizontal-relative:page;mso-position-vertical-relative:page" o:ole="">
                  <v:fill o:detectmouseclick="t"/>
                  <v:imagedata r:id="rId16" o:title=""/>
                </v:shape>
                <o:OLEObject Type="Embed" ProgID="ChemDraw.Document.6.0" ShapeID="Object 47" DrawAspect="Content" ObjectID="_1793658431" r:id="rId17">
                  <o:FieldCodes>\* MERGEFORMAT</o:FieldCodes>
                </o:OLEObject>
              </w:object>
            </w:r>
          </w:p>
        </w:tc>
        <w:tc>
          <w:tcPr>
            <w:tcW w:w="0" w:type="auto"/>
            <w:vAlign w:val="center"/>
          </w:tcPr>
          <w:p w14:paraId="531C6628" w14:textId="77777777" w:rsidR="00000000" w:rsidRDefault="001223DE">
            <w:pPr>
              <w:jc w:val="center"/>
              <w:rPr>
                <w:rFonts w:ascii="Calibri" w:hAnsi="Calibri" w:cs="Calibri"/>
                <w:sz w:val="20"/>
                <w:szCs w:val="20"/>
              </w:rPr>
            </w:pPr>
            <w:r>
              <w:rPr>
                <w:rFonts w:ascii="Calibri" w:hAnsi="Calibri" w:cs="Calibri"/>
                <w:sz w:val="20"/>
                <w:szCs w:val="20"/>
              </w:rPr>
              <w:t>N</w:t>
            </w:r>
          </w:p>
        </w:tc>
        <w:tc>
          <w:tcPr>
            <w:tcW w:w="0" w:type="auto"/>
            <w:vAlign w:val="center"/>
          </w:tcPr>
          <w:p w14:paraId="0387F596" w14:textId="77777777" w:rsidR="00000000" w:rsidRDefault="001223DE">
            <w:pPr>
              <w:jc w:val="center"/>
              <w:rPr>
                <w:rFonts w:ascii="Calibri" w:hAnsi="Calibri" w:cs="Calibri"/>
                <w:sz w:val="20"/>
                <w:szCs w:val="20"/>
              </w:rPr>
            </w:pPr>
            <w:r>
              <w:rPr>
                <w:rFonts w:ascii="Calibri" w:hAnsi="Calibri" w:cs="Calibri"/>
                <w:sz w:val="20"/>
                <w:szCs w:val="20"/>
              </w:rPr>
              <w:t>H</w:t>
            </w:r>
          </w:p>
        </w:tc>
        <w:tc>
          <w:tcPr>
            <w:tcW w:w="0" w:type="auto"/>
            <w:vAlign w:val="center"/>
          </w:tcPr>
          <w:p w14:paraId="11E521EF" w14:textId="77777777" w:rsidR="00000000" w:rsidRDefault="001223DE">
            <w:pPr>
              <w:jc w:val="center"/>
              <w:rPr>
                <w:rFonts w:ascii="Calibri" w:hAnsi="Calibri" w:cs="Calibri"/>
                <w:sz w:val="20"/>
                <w:szCs w:val="20"/>
              </w:rPr>
            </w:pPr>
            <w:r>
              <w:rPr>
                <w:rFonts w:ascii="Calibri" w:hAnsi="Calibri" w:cs="Calibri"/>
                <w:sz w:val="20"/>
                <w:szCs w:val="20"/>
              </w:rPr>
              <w:object w:dxaOrig="891" w:dyaOrig="740" w14:anchorId="6370B0BC">
                <v:shape id="Object 40" o:spid="_x0000_i1031" type="#_x0000_t75" style="width:48.75pt;height:39pt;mso-wrap-style:square;mso-position-horizontal-relative:page;mso-position-vertical-relative:page" o:ole="">
                  <v:imagedata r:id="rId18" o:title=""/>
                </v:shape>
                <o:OLEObject Type="Embed" ProgID="ChemDraw.Document.6.0" ShapeID="Object 40" DrawAspect="Content" ObjectID="_1793658432" r:id="rId19"/>
              </w:object>
            </w:r>
          </w:p>
        </w:tc>
        <w:tc>
          <w:tcPr>
            <w:tcW w:w="0" w:type="auto"/>
            <w:vAlign w:val="center"/>
          </w:tcPr>
          <w:p w14:paraId="1E538845" w14:textId="77777777" w:rsidR="00000000" w:rsidRDefault="001223DE">
            <w:pPr>
              <w:jc w:val="center"/>
              <w:rPr>
                <w:rFonts w:ascii="Calibri" w:hAnsi="Calibri" w:cs="Calibri"/>
                <w:sz w:val="20"/>
                <w:szCs w:val="20"/>
              </w:rPr>
            </w:pPr>
            <w:r>
              <w:rPr>
                <w:rFonts w:ascii="Calibri" w:hAnsi="Calibri" w:cs="Calibri"/>
                <w:color w:val="000000"/>
                <w:sz w:val="20"/>
                <w:szCs w:val="20"/>
              </w:rPr>
              <w:t>2.46±0.34</w:t>
            </w:r>
          </w:p>
        </w:tc>
        <w:tc>
          <w:tcPr>
            <w:tcW w:w="1025" w:type="dxa"/>
            <w:vAlign w:val="center"/>
          </w:tcPr>
          <w:p w14:paraId="059F8C9F" w14:textId="77777777" w:rsidR="00000000" w:rsidRDefault="001223DE">
            <w:pPr>
              <w:jc w:val="center"/>
              <w:rPr>
                <w:rFonts w:ascii="Calibri" w:hAnsi="Calibri" w:cs="Calibri"/>
                <w:sz w:val="20"/>
                <w:szCs w:val="20"/>
              </w:rPr>
            </w:pPr>
            <w:r>
              <w:rPr>
                <w:rFonts w:ascii="Calibri" w:hAnsi="Calibri" w:cs="Calibri"/>
                <w:sz w:val="20"/>
                <w:szCs w:val="20"/>
              </w:rPr>
              <w:t>2.30±0.14</w:t>
            </w:r>
          </w:p>
        </w:tc>
        <w:tc>
          <w:tcPr>
            <w:tcW w:w="1025" w:type="dxa"/>
            <w:vAlign w:val="center"/>
          </w:tcPr>
          <w:p w14:paraId="54E26329" w14:textId="77777777" w:rsidR="00000000" w:rsidRDefault="001223DE">
            <w:pPr>
              <w:jc w:val="center"/>
              <w:rPr>
                <w:rFonts w:ascii="Calibri" w:hAnsi="Calibri" w:cs="Calibri"/>
                <w:sz w:val="20"/>
                <w:szCs w:val="20"/>
              </w:rPr>
            </w:pPr>
            <w:r>
              <w:rPr>
                <w:rFonts w:ascii="Calibri" w:hAnsi="Calibri" w:cs="Calibri"/>
                <w:sz w:val="20"/>
                <w:szCs w:val="20"/>
              </w:rPr>
              <w:t>2.92±0.32</w:t>
            </w:r>
          </w:p>
        </w:tc>
      </w:tr>
    </w:tbl>
    <w:p w14:paraId="6C1516E0" w14:textId="77777777" w:rsidR="00000000" w:rsidRDefault="001223DE">
      <w:pPr>
        <w:rPr>
          <w:rFonts w:ascii="Calibri" w:hAnsi="Calibri"/>
          <w:sz w:val="20"/>
        </w:rPr>
      </w:pPr>
      <w:r>
        <w:rPr>
          <w:rFonts w:ascii="Calibri" w:hAnsi="Calibri"/>
          <w:sz w:val="20"/>
          <w:vertAlign w:val="superscript"/>
        </w:rPr>
        <w:t>a</w:t>
      </w:r>
      <w:r>
        <w:rPr>
          <w:rFonts w:ascii="Calibri" w:hAnsi="Calibri"/>
          <w:sz w:val="20"/>
        </w:rPr>
        <w:t xml:space="preserve"> Each value represents the average result of three independent experiments.</w:t>
      </w:r>
    </w:p>
    <w:p w14:paraId="001B8398" w14:textId="77777777" w:rsidR="00000000" w:rsidRDefault="001223DE">
      <w:pPr>
        <w:rPr>
          <w:rFonts w:ascii="Calibri" w:hAnsi="Calibri"/>
          <w:sz w:val="20"/>
        </w:rPr>
      </w:pPr>
    </w:p>
    <w:p w14:paraId="3A940735" w14:textId="77777777" w:rsidR="00000000" w:rsidRDefault="001223DE">
      <w:pPr>
        <w:pStyle w:val="1"/>
        <w:rPr>
          <w:rFonts w:ascii="Calibri" w:eastAsia="宋体" w:hAnsi="Calibri"/>
          <w:sz w:val="28"/>
          <w:szCs w:val="28"/>
        </w:rPr>
      </w:pPr>
      <w:r>
        <w:rPr>
          <w:rFonts w:ascii="Calibri" w:eastAsia="宋体" w:hAnsi="Calibri" w:hint="eastAsia"/>
          <w:sz w:val="28"/>
          <w:szCs w:val="28"/>
        </w:rPr>
        <w:t>P</w:t>
      </w:r>
      <w:r>
        <w:rPr>
          <w:rFonts w:ascii="Calibri" w:eastAsia="宋体" w:hAnsi="Calibri"/>
          <w:sz w:val="28"/>
          <w:szCs w:val="28"/>
        </w:rPr>
        <w:t>art B. Synthesis and NMR Data of of Ta1-Ta5, Tb1-Tb9 and Tc1-Tc1</w:t>
      </w:r>
      <w:r>
        <w:rPr>
          <w:rFonts w:ascii="Calibri" w:eastAsia="宋体" w:hAnsi="Calibri" w:hint="eastAsia"/>
          <w:sz w:val="28"/>
          <w:szCs w:val="28"/>
        </w:rPr>
        <w:t>2</w:t>
      </w:r>
    </w:p>
    <w:p w14:paraId="5BE53D71" w14:textId="77777777" w:rsidR="00000000" w:rsidRDefault="001223DE">
      <w:pPr>
        <w:rPr>
          <w:rFonts w:ascii="Calibri" w:hAnsi="Calibri" w:cs="Calibri"/>
          <w:sz w:val="20"/>
          <w:szCs w:val="20"/>
        </w:rPr>
      </w:pPr>
      <w:r>
        <w:rPr>
          <w:rFonts w:ascii="Calibri" w:hAnsi="Calibri" w:cs="Calibri"/>
          <w:b/>
          <w:bCs/>
          <w:sz w:val="20"/>
          <w:szCs w:val="20"/>
        </w:rPr>
        <w:t>General Method</w:t>
      </w:r>
      <w:r>
        <w:rPr>
          <w:rFonts w:ascii="Calibri" w:hAnsi="Calibri" w:cs="Calibri"/>
          <w:b/>
          <w:bCs/>
          <w:sz w:val="20"/>
          <w:szCs w:val="20"/>
        </w:rPr>
        <w:t>s for Chemistry.</w:t>
      </w:r>
      <w:r>
        <w:rPr>
          <w:rFonts w:ascii="Calibri" w:hAnsi="Calibri" w:cs="Calibri"/>
          <w:sz w:val="20"/>
          <w:szCs w:val="20"/>
        </w:rPr>
        <w:t xml:space="preserve"> Commercially available reagents and solvents were used without further purification. Thin layer chromatography (TLC) was performed on precoated silica gel 60 F</w:t>
      </w:r>
      <w:r>
        <w:rPr>
          <w:rFonts w:ascii="Calibri" w:hAnsi="Calibri" w:cs="Calibri"/>
          <w:sz w:val="20"/>
          <w:szCs w:val="20"/>
          <w:vertAlign w:val="subscript"/>
        </w:rPr>
        <w:t>254</w:t>
      </w:r>
      <w:r>
        <w:rPr>
          <w:rFonts w:ascii="Calibri" w:hAnsi="Calibri" w:cs="Calibri"/>
          <w:sz w:val="20"/>
          <w:szCs w:val="20"/>
        </w:rPr>
        <w:t xml:space="preserve"> plates, and spots were visualized with UV light (254 and 354 nm). Flash colu</w:t>
      </w:r>
      <w:r>
        <w:rPr>
          <w:rFonts w:ascii="Calibri" w:hAnsi="Calibri" w:cs="Calibri"/>
          <w:sz w:val="20"/>
          <w:szCs w:val="20"/>
        </w:rPr>
        <w:t>mn chromatography was performed on silica gel (200-300 mesh). NMR spectra were recorded on Bruker spectrometers (</w:t>
      </w:r>
      <w:r>
        <w:rPr>
          <w:rFonts w:ascii="Calibri" w:hAnsi="Calibri" w:cs="Calibri"/>
          <w:sz w:val="20"/>
          <w:szCs w:val="20"/>
          <w:vertAlign w:val="superscript"/>
        </w:rPr>
        <w:t>1</w:t>
      </w:r>
      <w:r>
        <w:rPr>
          <w:rFonts w:ascii="Calibri" w:hAnsi="Calibri" w:cs="Calibri"/>
          <w:sz w:val="20"/>
          <w:szCs w:val="20"/>
        </w:rPr>
        <w:t xml:space="preserve">H at 400 MHz and </w:t>
      </w:r>
      <w:r>
        <w:rPr>
          <w:rFonts w:ascii="Calibri" w:hAnsi="Calibri" w:cs="Calibri"/>
          <w:sz w:val="20"/>
          <w:szCs w:val="20"/>
          <w:vertAlign w:val="superscript"/>
        </w:rPr>
        <w:t>13</w:t>
      </w:r>
      <w:r>
        <w:rPr>
          <w:rFonts w:ascii="Calibri" w:hAnsi="Calibri" w:cs="Calibri"/>
          <w:sz w:val="20"/>
          <w:szCs w:val="20"/>
        </w:rPr>
        <w:t>C at 101 MHz) in CD</w:t>
      </w:r>
      <w:r>
        <w:rPr>
          <w:rFonts w:ascii="Calibri" w:hAnsi="Calibri" w:cs="Calibri"/>
          <w:sz w:val="20"/>
          <w:szCs w:val="20"/>
          <w:vertAlign w:val="subscript"/>
        </w:rPr>
        <w:t>3</w:t>
      </w:r>
      <w:r>
        <w:rPr>
          <w:rFonts w:ascii="Calibri" w:hAnsi="Calibri" w:cs="Calibri"/>
          <w:sz w:val="20"/>
          <w:szCs w:val="20"/>
        </w:rPr>
        <w:t>SOCD</w:t>
      </w:r>
      <w:r>
        <w:rPr>
          <w:rFonts w:ascii="Calibri" w:hAnsi="Calibri" w:cs="Calibri"/>
          <w:sz w:val="20"/>
          <w:szCs w:val="20"/>
          <w:vertAlign w:val="subscript"/>
        </w:rPr>
        <w:t>3</w:t>
      </w:r>
      <w:r>
        <w:rPr>
          <w:rFonts w:ascii="Calibri" w:hAnsi="Calibri" w:cs="Calibri"/>
          <w:sz w:val="20"/>
          <w:szCs w:val="20"/>
        </w:rPr>
        <w:t xml:space="preserve"> solutions, and chemical shifts (δ) were reported as parts per million (ppm) with reference to sol</w:t>
      </w:r>
      <w:r>
        <w:rPr>
          <w:rFonts w:ascii="Calibri" w:hAnsi="Calibri" w:cs="Calibri"/>
          <w:sz w:val="20"/>
          <w:szCs w:val="20"/>
        </w:rPr>
        <w:t xml:space="preserve">vent signals. Proton spectra </w:t>
      </w:r>
      <w:r>
        <w:rPr>
          <w:rFonts w:ascii="Calibri" w:hAnsi="Calibri" w:cs="Calibri" w:hint="eastAsia"/>
          <w:sz w:val="20"/>
          <w:szCs w:val="20"/>
        </w:rPr>
        <w:t>w</w:t>
      </w:r>
      <w:r>
        <w:rPr>
          <w:rFonts w:ascii="Calibri" w:hAnsi="Calibri" w:cs="Calibri"/>
          <w:sz w:val="20"/>
          <w:szCs w:val="20"/>
        </w:rPr>
        <w:t>ere reported as chemical shift, multiplicity (s = singlet, d = doublet, t = triplet, q = quartet, m = multiplet, and br = broad), coupling constant (</w:t>
      </w:r>
      <w:r>
        <w:rPr>
          <w:rFonts w:ascii="Calibri" w:hAnsi="Calibri" w:cs="Calibri"/>
          <w:i/>
          <w:iCs/>
          <w:sz w:val="20"/>
          <w:szCs w:val="20"/>
        </w:rPr>
        <w:t>J</w:t>
      </w:r>
      <w:r>
        <w:rPr>
          <w:rFonts w:ascii="Calibri" w:hAnsi="Calibri" w:cs="Calibri"/>
          <w:sz w:val="20"/>
          <w:szCs w:val="20"/>
        </w:rPr>
        <w:t>) in Hz, and number of protons. Carbon spectra were reported as chemical shi</w:t>
      </w:r>
      <w:r>
        <w:rPr>
          <w:rFonts w:ascii="Calibri" w:hAnsi="Calibri" w:cs="Calibri"/>
          <w:sz w:val="20"/>
          <w:szCs w:val="20"/>
        </w:rPr>
        <w:t>ft alone. High-resolution mass measurements (HRMS) for compound characterization were carried out using Thermo Scientific Orbitrap Fusion Lumos Tribrid. High Performance Liquid Chromatography (HPLC) was performed using the general method: equipment = Agile</w:t>
      </w:r>
      <w:r>
        <w:rPr>
          <w:rFonts w:ascii="Calibri" w:hAnsi="Calibri" w:cs="Calibri"/>
          <w:sz w:val="20"/>
          <w:szCs w:val="20"/>
        </w:rPr>
        <w:t xml:space="preserve">nt 1260 HPLC; column = Phenomenex </w:t>
      </w:r>
      <w:r>
        <w:rPr>
          <w:rFonts w:ascii="Calibri" w:hAnsi="Calibri" w:cs="Calibri"/>
          <w:sz w:val="20"/>
          <w:szCs w:val="20"/>
        </w:rPr>
        <w:lastRenderedPageBreak/>
        <w:t>Luna C18 5micron column (250 mm × 4.60 mm, 5 μm); tested temporary = 35 °C; solvent = MeOH/0.1% TFA dissolved in H</w:t>
      </w:r>
      <w:r>
        <w:rPr>
          <w:rFonts w:ascii="Calibri" w:hAnsi="Calibri" w:cs="Calibri"/>
          <w:sz w:val="20"/>
          <w:szCs w:val="20"/>
          <w:vertAlign w:val="subscript"/>
        </w:rPr>
        <w:t>2</w:t>
      </w:r>
      <w:r>
        <w:rPr>
          <w:rFonts w:ascii="Calibri" w:hAnsi="Calibri" w:cs="Calibri"/>
          <w:sz w:val="20"/>
          <w:szCs w:val="20"/>
        </w:rPr>
        <w:t>O; Gradient = 10-90% MeOH in 0.1% TFA solution at 1 mL/min flow rate; detector = The UV detection at 254 nm</w:t>
      </w:r>
      <w:r>
        <w:rPr>
          <w:rFonts w:ascii="Calibri" w:hAnsi="Calibri" w:cs="Calibri"/>
          <w:sz w:val="20"/>
          <w:szCs w:val="20"/>
        </w:rPr>
        <w:t xml:space="preserve"> and 270 nm. All reactions requiring heating were heated in an oil bath. All reactions sensitive to air or moisture were conducted under argon atmosphere in dry and freshly distilled solvents, unless otherwise noted.</w:t>
      </w:r>
    </w:p>
    <w:p w14:paraId="04730154" w14:textId="77777777" w:rsidR="00000000" w:rsidRDefault="001223DE">
      <w:pPr>
        <w:rPr>
          <w:rFonts w:hint="eastAsia"/>
        </w:rPr>
      </w:pPr>
    </w:p>
    <w:p w14:paraId="4B06AEDC" w14:textId="77777777" w:rsidR="00000000" w:rsidRDefault="001223DE">
      <w:pPr>
        <w:rPr>
          <w:rFonts w:ascii="Calibri" w:hAnsi="Calibri" w:cs="Calibri"/>
          <w:sz w:val="20"/>
          <w:szCs w:val="20"/>
        </w:rPr>
        <w:sectPr w:rsidR="00000000">
          <w:pgSz w:w="11906" w:h="16838"/>
          <w:pgMar w:top="1440" w:right="1800" w:bottom="1440" w:left="1800" w:header="851" w:footer="992" w:gutter="0"/>
          <w:cols w:space="720"/>
          <w:docGrid w:type="lines" w:linePitch="312"/>
        </w:sectPr>
      </w:pPr>
      <w:bookmarkStart w:id="2" w:name="_Hlk167956822"/>
      <w:bookmarkStart w:id="3" w:name="_Hlk167956831"/>
    </w:p>
    <w:p w14:paraId="5A6F025D" w14:textId="77777777" w:rsidR="00000000" w:rsidRDefault="001223DE">
      <w:pPr>
        <w:rPr>
          <w:rFonts w:ascii="Calibri" w:hAnsi="Calibri" w:cs="Calibri"/>
          <w:sz w:val="20"/>
          <w:szCs w:val="20"/>
        </w:rPr>
      </w:pPr>
      <w:r>
        <w:rPr>
          <w:rFonts w:ascii="Calibri" w:hAnsi="Calibri" w:cs="Calibri"/>
          <w:sz w:val="20"/>
          <w:szCs w:val="20"/>
        </w:rPr>
        <w:lastRenderedPageBreak/>
        <w:t xml:space="preserve">Scheme s1. Synthetic </w:t>
      </w:r>
      <w:r>
        <w:rPr>
          <w:rFonts w:ascii="Calibri" w:hAnsi="Calibri" w:cs="Calibri" w:hint="eastAsia"/>
          <w:sz w:val="20"/>
          <w:szCs w:val="20"/>
        </w:rPr>
        <w:t>r</w:t>
      </w:r>
      <w:r>
        <w:rPr>
          <w:rFonts w:ascii="Calibri" w:hAnsi="Calibri" w:cs="Calibri"/>
          <w:sz w:val="20"/>
          <w:szCs w:val="20"/>
        </w:rPr>
        <w:t xml:space="preserve">oute of indole </w:t>
      </w:r>
      <w:r>
        <w:rPr>
          <w:rFonts w:ascii="Calibri" w:hAnsi="Calibri" w:cs="Calibri"/>
          <w:sz w:val="20"/>
          <w:szCs w:val="20"/>
        </w:rPr>
        <w:t xml:space="preserve">analogues </w:t>
      </w:r>
      <w:r>
        <w:rPr>
          <w:rFonts w:ascii="Calibri" w:hAnsi="Calibri" w:cs="Calibri"/>
          <w:b/>
          <w:bCs/>
          <w:sz w:val="20"/>
          <w:szCs w:val="20"/>
        </w:rPr>
        <w:t>Ta1</w:t>
      </w:r>
      <w:r>
        <w:rPr>
          <w:rFonts w:ascii="Calibri" w:hAnsi="Calibri" w:cs="Calibri"/>
          <w:sz w:val="20"/>
          <w:szCs w:val="20"/>
        </w:rPr>
        <w:t>-</w:t>
      </w:r>
      <w:r>
        <w:rPr>
          <w:rFonts w:ascii="Calibri" w:hAnsi="Calibri" w:cs="Calibri"/>
          <w:b/>
          <w:bCs/>
          <w:sz w:val="20"/>
          <w:szCs w:val="20"/>
        </w:rPr>
        <w:t>Ta5</w:t>
      </w:r>
      <w:r>
        <w:rPr>
          <w:rFonts w:ascii="Calibri" w:hAnsi="Calibri" w:cs="Calibri"/>
          <w:sz w:val="20"/>
          <w:szCs w:val="20"/>
        </w:rPr>
        <w:t xml:space="preserve">, </w:t>
      </w:r>
      <w:r>
        <w:rPr>
          <w:rFonts w:ascii="Calibri" w:hAnsi="Calibri" w:cs="Calibri"/>
          <w:b/>
          <w:bCs/>
          <w:sz w:val="20"/>
          <w:szCs w:val="20"/>
        </w:rPr>
        <w:t>Tb1</w:t>
      </w:r>
      <w:r>
        <w:rPr>
          <w:rFonts w:ascii="Calibri" w:hAnsi="Calibri" w:cs="Calibri"/>
          <w:sz w:val="20"/>
          <w:szCs w:val="20"/>
        </w:rPr>
        <w:t>-</w:t>
      </w:r>
      <w:r>
        <w:rPr>
          <w:rFonts w:ascii="Calibri" w:hAnsi="Calibri" w:cs="Calibri"/>
          <w:b/>
          <w:bCs/>
          <w:sz w:val="20"/>
          <w:szCs w:val="20"/>
        </w:rPr>
        <w:t xml:space="preserve">Tb9 </w:t>
      </w:r>
      <w:r>
        <w:rPr>
          <w:rFonts w:ascii="Calibri" w:hAnsi="Calibri" w:cs="Calibri"/>
          <w:sz w:val="20"/>
          <w:szCs w:val="20"/>
        </w:rPr>
        <w:t xml:space="preserve">and </w:t>
      </w:r>
      <w:r>
        <w:rPr>
          <w:rFonts w:ascii="Calibri" w:hAnsi="Calibri" w:cs="Calibri"/>
          <w:b/>
          <w:bCs/>
          <w:sz w:val="20"/>
          <w:szCs w:val="20"/>
        </w:rPr>
        <w:t>Tc1</w:t>
      </w:r>
      <w:r>
        <w:rPr>
          <w:rFonts w:ascii="Calibri" w:hAnsi="Calibri" w:cs="Calibri"/>
          <w:sz w:val="20"/>
          <w:szCs w:val="20"/>
        </w:rPr>
        <w:t>-</w:t>
      </w:r>
      <w:r>
        <w:rPr>
          <w:rFonts w:ascii="Calibri" w:hAnsi="Calibri" w:cs="Calibri"/>
          <w:b/>
          <w:bCs/>
          <w:sz w:val="20"/>
          <w:szCs w:val="20"/>
        </w:rPr>
        <w:t>Tc1</w:t>
      </w:r>
      <w:r>
        <w:rPr>
          <w:rFonts w:ascii="Calibri" w:hAnsi="Calibri" w:cs="Calibri" w:hint="eastAsia"/>
          <w:b/>
          <w:bCs/>
          <w:sz w:val="20"/>
          <w:szCs w:val="20"/>
        </w:rPr>
        <w:t>2</w:t>
      </w:r>
      <w:r>
        <w:rPr>
          <w:rFonts w:ascii="Calibri" w:hAnsi="Calibri" w:cs="Calibri"/>
          <w:sz w:val="20"/>
          <w:szCs w:val="20"/>
        </w:rPr>
        <w:t>.</w:t>
      </w:r>
      <w:r>
        <w:rPr>
          <w:rFonts w:ascii="Calibri" w:hAnsi="Calibri" w:cs="Calibri"/>
          <w:i/>
          <w:iCs/>
          <w:sz w:val="20"/>
          <w:szCs w:val="20"/>
        </w:rPr>
        <w:t xml:space="preserve"> </w:t>
      </w:r>
      <w:r>
        <w:rPr>
          <w:rFonts w:ascii="Calibri" w:hAnsi="Calibri" w:cs="Calibri"/>
          <w:i/>
          <w:iCs/>
          <w:sz w:val="20"/>
          <w:szCs w:val="20"/>
          <w:vertAlign w:val="superscript"/>
        </w:rPr>
        <w:t>a</w:t>
      </w:r>
      <w:bookmarkEnd w:id="2"/>
    </w:p>
    <w:bookmarkEnd w:id="3"/>
    <w:p w14:paraId="6FBA9ED2" w14:textId="77777777" w:rsidR="00000000" w:rsidRDefault="001223DE">
      <w:pPr>
        <w:jc w:val="center"/>
      </w:pPr>
      <w:r>
        <w:object w:dxaOrig="9038" w:dyaOrig="7145" w14:anchorId="75390844">
          <v:shape id="Object 8" o:spid="_x0000_i1032" type="#_x0000_t75" style="width:404.25pt;height:318pt;mso-wrap-style:square;mso-position-horizontal-relative:page;mso-position-vertical-relative:page" o:ole="">
            <v:fill o:detectmouseclick="t"/>
            <v:imagedata r:id="rId20" o:title=""/>
          </v:shape>
          <o:OLEObject Type="Embed" ProgID="ChemDraw.Document.6.0" ShapeID="Object 8" DrawAspect="Content" ObjectID="_1793658433" r:id="rId21"/>
        </w:object>
      </w:r>
    </w:p>
    <w:p w14:paraId="656BD3D9" w14:textId="77777777" w:rsidR="00000000" w:rsidRDefault="001223DE">
      <w:pPr>
        <w:widowControl/>
        <w:rPr>
          <w:rFonts w:ascii="Calibri" w:hAnsi="Calibri" w:cs="Calibri"/>
          <w:kern w:val="0"/>
          <w:sz w:val="20"/>
          <w:szCs w:val="20"/>
        </w:rPr>
      </w:pPr>
      <w:r>
        <w:rPr>
          <w:rFonts w:ascii="Calibri" w:hAnsi="Calibri" w:cs="Calibri" w:hint="eastAsia"/>
          <w:i/>
          <w:iCs/>
          <w:kern w:val="0"/>
          <w:sz w:val="20"/>
          <w:szCs w:val="20"/>
          <w:vertAlign w:val="superscript"/>
        </w:rPr>
        <w:t>a</w:t>
      </w:r>
      <w:r>
        <w:rPr>
          <w:rFonts w:ascii="Calibri" w:hAnsi="Calibri" w:cs="Calibri" w:hint="eastAsia"/>
          <w:kern w:val="0"/>
          <w:sz w:val="20"/>
          <w:szCs w:val="20"/>
          <w:vertAlign w:val="superscript"/>
        </w:rPr>
        <w:t xml:space="preserve"> </w:t>
      </w:r>
      <w:r>
        <w:rPr>
          <w:rFonts w:ascii="Calibri" w:hAnsi="Calibri" w:cs="Calibri"/>
          <w:kern w:val="0"/>
          <w:sz w:val="20"/>
          <w:szCs w:val="20"/>
        </w:rPr>
        <w:t>Reagents and conditions: (a) 1,1'-Thiocarbonyldiimidazole (</w:t>
      </w:r>
      <w:bookmarkStart w:id="4" w:name="_Hlk170757297"/>
      <w:r>
        <w:rPr>
          <w:rFonts w:ascii="Calibri" w:hAnsi="Calibri" w:cs="Calibri"/>
          <w:kern w:val="0"/>
          <w:sz w:val="20"/>
          <w:szCs w:val="20"/>
        </w:rPr>
        <w:t>TCDI</w:t>
      </w:r>
      <w:bookmarkEnd w:id="4"/>
      <w:r>
        <w:rPr>
          <w:rFonts w:ascii="Calibri" w:hAnsi="Calibri" w:cs="Calibri"/>
          <w:kern w:val="0"/>
          <w:sz w:val="20"/>
          <w:szCs w:val="20"/>
        </w:rPr>
        <w:t xml:space="preserve">), DCM and THF , r.t., 2 h, 91%; (b) </w:t>
      </w:r>
      <w:bookmarkStart w:id="5" w:name="_Hlk170762744"/>
      <w:r>
        <w:rPr>
          <w:rFonts w:ascii="Calibri" w:hAnsi="Calibri" w:cs="Calibri"/>
          <w:kern w:val="0"/>
          <w:sz w:val="20"/>
          <w:szCs w:val="20"/>
        </w:rPr>
        <w:t>(4-Fluorophenyl)methanamine</w:t>
      </w:r>
      <w:bookmarkEnd w:id="5"/>
      <w:r>
        <w:rPr>
          <w:rFonts w:ascii="Calibri" w:hAnsi="Calibri" w:cs="Calibri"/>
          <w:kern w:val="0"/>
          <w:sz w:val="20"/>
          <w:szCs w:val="20"/>
        </w:rPr>
        <w:t xml:space="preserve">, EA, r.t., 17 h, 70%; (c) </w:t>
      </w:r>
      <w:bookmarkStart w:id="6" w:name="_Hlk170763162"/>
      <w:r>
        <w:rPr>
          <w:rFonts w:ascii="Calibri" w:hAnsi="Calibri" w:cs="Calibri"/>
          <w:kern w:val="0"/>
          <w:sz w:val="20"/>
          <w:szCs w:val="20"/>
        </w:rPr>
        <w:t>Chloroacetic acid</w:t>
      </w:r>
      <w:bookmarkEnd w:id="6"/>
      <w:r>
        <w:rPr>
          <w:rFonts w:ascii="Calibri" w:hAnsi="Calibri" w:cs="Calibri"/>
          <w:kern w:val="0"/>
          <w:sz w:val="20"/>
          <w:szCs w:val="20"/>
        </w:rPr>
        <w:t>, sodi</w:t>
      </w:r>
      <w:r>
        <w:rPr>
          <w:rFonts w:ascii="Calibri" w:hAnsi="Calibri" w:cs="Calibri"/>
          <w:kern w:val="0"/>
          <w:sz w:val="20"/>
          <w:szCs w:val="20"/>
        </w:rPr>
        <w:t xml:space="preserve">um acetate, EtOH, 80 </w:t>
      </w:r>
      <w:r>
        <w:rPr>
          <w:rFonts w:ascii="Calibri" w:hAnsi="Calibri" w:cs="Calibri"/>
          <w:kern w:val="0"/>
          <w:sz w:val="20"/>
          <w:szCs w:val="20"/>
          <w:vertAlign w:val="superscript"/>
        </w:rPr>
        <w:t>o</w:t>
      </w:r>
      <w:r>
        <w:rPr>
          <w:rFonts w:ascii="Calibri" w:hAnsi="Calibri" w:cs="Calibri"/>
          <w:kern w:val="0"/>
          <w:sz w:val="20"/>
          <w:szCs w:val="20"/>
        </w:rPr>
        <w:t>C, reflux, 12 h, 53%; (d) K</w:t>
      </w:r>
      <w:r>
        <w:rPr>
          <w:rFonts w:ascii="Calibri" w:hAnsi="Calibri" w:cs="Calibri"/>
          <w:kern w:val="0"/>
          <w:sz w:val="20"/>
          <w:szCs w:val="20"/>
          <w:vertAlign w:val="subscript"/>
        </w:rPr>
        <w:t>2</w:t>
      </w:r>
      <w:r>
        <w:rPr>
          <w:rFonts w:ascii="Calibri" w:hAnsi="Calibri" w:cs="Calibri"/>
          <w:kern w:val="0"/>
          <w:sz w:val="20"/>
          <w:szCs w:val="20"/>
        </w:rPr>
        <w:t>CO</w:t>
      </w:r>
      <w:r>
        <w:rPr>
          <w:rFonts w:ascii="Calibri" w:hAnsi="Calibri" w:cs="Calibri"/>
          <w:kern w:val="0"/>
          <w:sz w:val="20"/>
          <w:szCs w:val="20"/>
          <w:vertAlign w:val="subscript"/>
        </w:rPr>
        <w:t>3</w:t>
      </w:r>
      <w:r>
        <w:rPr>
          <w:rFonts w:ascii="Calibri" w:hAnsi="Calibri" w:cs="Calibri"/>
          <w:kern w:val="0"/>
          <w:sz w:val="20"/>
          <w:szCs w:val="20"/>
        </w:rPr>
        <w:t>, N</w:t>
      </w:r>
      <w:r>
        <w:rPr>
          <w:rFonts w:ascii="Calibri" w:hAnsi="Calibri" w:cs="Calibri"/>
          <w:kern w:val="0"/>
          <w:sz w:val="20"/>
          <w:szCs w:val="20"/>
          <w:vertAlign w:val="subscript"/>
        </w:rPr>
        <w:t>2</w:t>
      </w:r>
      <w:r>
        <w:rPr>
          <w:rFonts w:ascii="Calibri" w:hAnsi="Calibri" w:cs="Calibri"/>
          <w:kern w:val="0"/>
          <w:sz w:val="20"/>
          <w:szCs w:val="20"/>
        </w:rPr>
        <w:t xml:space="preserve">, 4-fluorobenzyl bromide, DMF, 80 </w:t>
      </w:r>
      <w:r>
        <w:rPr>
          <w:rFonts w:ascii="Calibri" w:hAnsi="Calibri" w:cs="Calibri"/>
          <w:kern w:val="0"/>
          <w:sz w:val="20"/>
          <w:szCs w:val="20"/>
          <w:vertAlign w:val="superscript"/>
        </w:rPr>
        <w:t>o</w:t>
      </w:r>
      <w:r>
        <w:rPr>
          <w:rFonts w:ascii="Calibri" w:hAnsi="Calibri" w:cs="Calibri"/>
          <w:kern w:val="0"/>
          <w:sz w:val="20"/>
          <w:szCs w:val="20"/>
        </w:rPr>
        <w:t xml:space="preserve">C, 3 h, 50%; (e) piperidine, Indole-3-carboxaldehyde, EtOH, 80 </w:t>
      </w:r>
      <w:r>
        <w:rPr>
          <w:rFonts w:ascii="Calibri" w:hAnsi="Calibri" w:cs="Calibri"/>
          <w:kern w:val="0"/>
          <w:sz w:val="20"/>
          <w:szCs w:val="20"/>
          <w:vertAlign w:val="superscript"/>
        </w:rPr>
        <w:t>o</w:t>
      </w:r>
      <w:r>
        <w:rPr>
          <w:rFonts w:ascii="Calibri" w:hAnsi="Calibri" w:cs="Calibri"/>
          <w:kern w:val="0"/>
          <w:sz w:val="20"/>
          <w:szCs w:val="20"/>
        </w:rPr>
        <w:t xml:space="preserve">C, 12 h, 60%; (f) NaH, tert-butyl (3-bromopropyl)carbamate, DMF, 80 </w:t>
      </w:r>
      <w:r>
        <w:rPr>
          <w:rFonts w:ascii="Calibri" w:hAnsi="Calibri" w:cs="Calibri"/>
          <w:kern w:val="0"/>
          <w:sz w:val="20"/>
          <w:szCs w:val="20"/>
          <w:vertAlign w:val="superscript"/>
        </w:rPr>
        <w:t>o</w:t>
      </w:r>
      <w:r>
        <w:rPr>
          <w:rFonts w:ascii="Calibri" w:hAnsi="Calibri" w:cs="Calibri"/>
          <w:kern w:val="0"/>
          <w:sz w:val="20"/>
          <w:szCs w:val="20"/>
        </w:rPr>
        <w:t>C, 4 h, 86%; (g) TFA, DCM, r.t.</w:t>
      </w:r>
      <w:r>
        <w:rPr>
          <w:rFonts w:ascii="Calibri" w:hAnsi="Calibri" w:cs="Calibri"/>
          <w:kern w:val="0"/>
          <w:sz w:val="20"/>
          <w:szCs w:val="20"/>
        </w:rPr>
        <w:t>, 2 h, 70%; (h) R</w:t>
      </w:r>
      <w:r>
        <w:rPr>
          <w:rFonts w:ascii="Calibri" w:hAnsi="Calibri" w:cs="Calibri"/>
          <w:kern w:val="0"/>
          <w:sz w:val="20"/>
          <w:szCs w:val="20"/>
          <w:vertAlign w:val="subscript"/>
        </w:rPr>
        <w:t>3</w:t>
      </w:r>
      <w:r>
        <w:rPr>
          <w:rFonts w:ascii="Calibri" w:hAnsi="Calibri" w:cs="Calibri"/>
          <w:kern w:val="0"/>
          <w:sz w:val="20"/>
          <w:szCs w:val="20"/>
        </w:rPr>
        <w:t>, n-(3-dimethylaminopropyl)-n'-ethylcarbodiimide hydrochloride (EDCI), 1-Hydroxybenzotriazole (HOBT), TEA, DCM, r.t., 12 h, 50%; (i) TFA, DCM, r.t., 2 h, 85%.</w:t>
      </w:r>
    </w:p>
    <w:p w14:paraId="74AB2BE2" w14:textId="77777777" w:rsidR="00000000" w:rsidRDefault="001223DE"/>
    <w:p w14:paraId="65BF6733" w14:textId="77777777" w:rsidR="00000000" w:rsidRDefault="001223DE">
      <w:pPr>
        <w:rPr>
          <w:rFonts w:ascii="Calibri" w:eastAsia="宋体" w:hAnsi="Calibri"/>
          <w:kern w:val="21"/>
          <w:sz w:val="20"/>
          <w:szCs w:val="20"/>
          <w:lang w:eastAsia="en-US"/>
        </w:rPr>
      </w:pPr>
      <w:bookmarkStart w:id="7" w:name="_Hlk151142609"/>
      <w:r>
        <w:rPr>
          <w:rFonts w:ascii="Calibri" w:eastAsia="宋体" w:hAnsi="Calibri"/>
          <w:kern w:val="21"/>
          <w:sz w:val="20"/>
          <w:szCs w:val="20"/>
          <w:lang w:eastAsia="en-US"/>
        </w:rPr>
        <w:t>General Procedure for the Synthesis of</w:t>
      </w:r>
      <w:r>
        <w:rPr>
          <w:rFonts w:ascii="Calibri" w:eastAsia="宋体" w:hAnsi="Calibri"/>
          <w:b/>
          <w:bCs/>
          <w:kern w:val="21"/>
          <w:sz w:val="20"/>
          <w:szCs w:val="20"/>
          <w:lang w:eastAsia="en-US"/>
        </w:rPr>
        <w:t xml:space="preserve"> 2</w:t>
      </w:r>
      <w:r>
        <w:rPr>
          <w:rFonts w:ascii="Calibri" w:eastAsia="宋体" w:hAnsi="Calibri"/>
          <w:kern w:val="21"/>
          <w:sz w:val="20"/>
          <w:szCs w:val="20"/>
          <w:lang w:eastAsia="en-US"/>
        </w:rPr>
        <w:t>.</w:t>
      </w:r>
      <w:bookmarkEnd w:id="7"/>
      <w:r>
        <w:rPr>
          <w:rFonts w:ascii="Calibri" w:eastAsia="宋体" w:hAnsi="Calibri"/>
          <w:kern w:val="21"/>
          <w:sz w:val="20"/>
          <w:szCs w:val="20"/>
          <w:lang w:eastAsia="en-US"/>
        </w:rPr>
        <w:t xml:space="preserve"> </w:t>
      </w:r>
      <w:r>
        <w:rPr>
          <w:rFonts w:ascii="Calibri" w:eastAsia="宋体" w:hAnsi="Calibri"/>
          <w:b/>
          <w:bCs/>
          <w:kern w:val="21"/>
          <w:sz w:val="20"/>
          <w:szCs w:val="20"/>
          <w:lang w:eastAsia="en-US"/>
        </w:rPr>
        <w:t>1</w:t>
      </w:r>
      <w:r>
        <w:rPr>
          <w:rFonts w:ascii="Calibri" w:eastAsia="宋体" w:hAnsi="Calibri"/>
          <w:kern w:val="21"/>
          <w:sz w:val="20"/>
          <w:szCs w:val="20"/>
          <w:lang w:eastAsia="en-US"/>
        </w:rPr>
        <w:t xml:space="preserve"> (1.00 equiv) in DCM was added to t</w:t>
      </w:r>
      <w:r>
        <w:rPr>
          <w:rFonts w:ascii="Calibri" w:eastAsia="宋体" w:hAnsi="Calibri"/>
          <w:kern w:val="21"/>
          <w:sz w:val="20"/>
          <w:szCs w:val="20"/>
          <w:lang w:eastAsia="en-US"/>
        </w:rPr>
        <w:t xml:space="preserve">he solution of 1,1'-Thiocarbonyldiimidazole (1.01 equiv) </w:t>
      </w:r>
      <w:r>
        <w:rPr>
          <w:rFonts w:ascii="Calibri" w:eastAsia="宋体" w:hAnsi="Calibri" w:hint="eastAsia"/>
          <w:kern w:val="21"/>
          <w:sz w:val="20"/>
          <w:szCs w:val="20"/>
        </w:rPr>
        <w:t>in</w:t>
      </w:r>
      <w:r>
        <w:rPr>
          <w:rFonts w:ascii="Calibri" w:eastAsia="宋体" w:hAnsi="Calibri"/>
          <w:kern w:val="21"/>
          <w:sz w:val="20"/>
          <w:szCs w:val="20"/>
          <w:lang w:eastAsia="en-US"/>
        </w:rPr>
        <w:t xml:space="preserve"> THF. The mixture was stirred at room temperature for 2 h. After that, the reaction was poured into water and extracted with DCM. The combined organic phase was washed with brine, dried over Na</w:t>
      </w:r>
      <w:r>
        <w:rPr>
          <w:rFonts w:ascii="Calibri" w:eastAsia="宋体" w:hAnsi="Calibri"/>
          <w:kern w:val="21"/>
          <w:sz w:val="20"/>
          <w:szCs w:val="20"/>
          <w:vertAlign w:val="subscript"/>
          <w:lang w:eastAsia="en-US"/>
        </w:rPr>
        <w:t>2</w:t>
      </w:r>
      <w:r>
        <w:rPr>
          <w:rFonts w:ascii="Calibri" w:eastAsia="宋体" w:hAnsi="Calibri"/>
          <w:kern w:val="21"/>
          <w:sz w:val="20"/>
          <w:szCs w:val="20"/>
          <w:lang w:eastAsia="en-US"/>
        </w:rPr>
        <w:t>SO</w:t>
      </w:r>
      <w:r>
        <w:rPr>
          <w:rFonts w:ascii="Calibri" w:eastAsia="宋体" w:hAnsi="Calibri"/>
          <w:kern w:val="21"/>
          <w:sz w:val="20"/>
          <w:szCs w:val="20"/>
          <w:vertAlign w:val="subscript"/>
          <w:lang w:eastAsia="en-US"/>
        </w:rPr>
        <w:t>4</w:t>
      </w:r>
      <w:r>
        <w:rPr>
          <w:rFonts w:ascii="Calibri" w:eastAsia="宋体" w:hAnsi="Calibri"/>
          <w:kern w:val="21"/>
          <w:sz w:val="20"/>
          <w:szCs w:val="20"/>
          <w:lang w:eastAsia="en-US"/>
        </w:rPr>
        <w:t xml:space="preserve">, filtered, and concentrated under reduced pressure to afford a crude, which was purified by column chromatography (PE/EtOAc = 3:1 to 1:1 v/v) to give the compound </w:t>
      </w:r>
      <w:r>
        <w:rPr>
          <w:rFonts w:ascii="Calibri" w:eastAsia="宋体" w:hAnsi="Calibri"/>
          <w:b/>
          <w:bCs/>
          <w:kern w:val="21"/>
          <w:sz w:val="20"/>
          <w:szCs w:val="20"/>
          <w:lang w:eastAsia="en-US"/>
        </w:rPr>
        <w:t>2</w:t>
      </w:r>
      <w:r>
        <w:rPr>
          <w:rFonts w:ascii="Calibri" w:eastAsia="宋体" w:hAnsi="Calibri"/>
          <w:kern w:val="21"/>
          <w:sz w:val="20"/>
          <w:szCs w:val="20"/>
          <w:lang w:eastAsia="en-US"/>
        </w:rPr>
        <w:t xml:space="preserve"> in about 91 % yield.</w:t>
      </w:r>
    </w:p>
    <w:p w14:paraId="7AE6F128" w14:textId="77777777" w:rsidR="00000000" w:rsidRDefault="001223DE">
      <w:pPr>
        <w:rPr>
          <w:rFonts w:ascii="Calibri" w:eastAsia="宋体" w:hAnsi="Calibri"/>
          <w:kern w:val="21"/>
          <w:sz w:val="20"/>
          <w:szCs w:val="20"/>
          <w:lang w:eastAsia="en-US"/>
        </w:rPr>
      </w:pPr>
    </w:p>
    <w:p w14:paraId="08BE7F60" w14:textId="77777777" w:rsidR="00000000" w:rsidRDefault="001223DE">
      <w:pPr>
        <w:rPr>
          <w:rFonts w:ascii="Calibri" w:eastAsia="宋体" w:hAnsi="Calibri"/>
          <w:kern w:val="21"/>
          <w:sz w:val="20"/>
          <w:szCs w:val="20"/>
          <w:lang w:eastAsia="en-US"/>
        </w:rPr>
      </w:pPr>
      <w:r>
        <w:rPr>
          <w:rFonts w:ascii="Calibri" w:eastAsia="宋体" w:hAnsi="Calibri"/>
          <w:kern w:val="21"/>
          <w:sz w:val="20"/>
          <w:szCs w:val="20"/>
          <w:lang w:eastAsia="en-US"/>
        </w:rPr>
        <w:t>General Procedure for the Synthesis of</w:t>
      </w:r>
      <w:r>
        <w:rPr>
          <w:rFonts w:ascii="Calibri" w:eastAsia="宋体" w:hAnsi="Calibri"/>
          <w:b/>
          <w:bCs/>
          <w:kern w:val="21"/>
          <w:sz w:val="20"/>
          <w:szCs w:val="20"/>
          <w:lang w:eastAsia="en-US"/>
        </w:rPr>
        <w:t xml:space="preserve"> 3</w:t>
      </w:r>
      <w:r>
        <w:rPr>
          <w:rFonts w:ascii="Calibri" w:eastAsia="宋体" w:hAnsi="Calibri"/>
          <w:kern w:val="21"/>
          <w:sz w:val="20"/>
          <w:szCs w:val="20"/>
          <w:lang w:eastAsia="en-US"/>
        </w:rPr>
        <w:t>. (4-Fluorophenyl)methanamin</w:t>
      </w:r>
      <w:r>
        <w:rPr>
          <w:rFonts w:ascii="Calibri" w:eastAsia="宋体" w:hAnsi="Calibri"/>
          <w:kern w:val="21"/>
          <w:sz w:val="20"/>
          <w:szCs w:val="20"/>
          <w:lang w:eastAsia="en-US"/>
        </w:rPr>
        <w:t xml:space="preserve">e (1.10 equiv) was added to a solution of </w:t>
      </w:r>
      <w:r>
        <w:rPr>
          <w:rFonts w:ascii="Calibri" w:eastAsia="宋体" w:hAnsi="Calibri"/>
          <w:b/>
          <w:bCs/>
          <w:kern w:val="21"/>
          <w:sz w:val="20"/>
          <w:szCs w:val="20"/>
          <w:lang w:eastAsia="en-US"/>
        </w:rPr>
        <w:t>2</w:t>
      </w:r>
      <w:r>
        <w:rPr>
          <w:rFonts w:ascii="Calibri" w:eastAsia="宋体" w:hAnsi="Calibri"/>
          <w:kern w:val="21"/>
          <w:sz w:val="20"/>
          <w:szCs w:val="20"/>
          <w:lang w:eastAsia="en-US"/>
        </w:rPr>
        <w:t xml:space="preserve"> (1.00 equiv) in EA. The reaction was stirred at room temperature for 17 h. After that, the mixture was filtered, the filter cake was washed with EA and dried to get white solid powder </w:t>
      </w:r>
      <w:r>
        <w:rPr>
          <w:rFonts w:ascii="Calibri" w:eastAsia="宋体" w:hAnsi="Calibri"/>
          <w:b/>
          <w:bCs/>
          <w:kern w:val="21"/>
          <w:sz w:val="20"/>
          <w:szCs w:val="20"/>
          <w:lang w:eastAsia="en-US"/>
        </w:rPr>
        <w:t>3</w:t>
      </w:r>
      <w:r>
        <w:rPr>
          <w:rFonts w:ascii="Calibri" w:eastAsia="宋体" w:hAnsi="Calibri"/>
          <w:kern w:val="21"/>
          <w:sz w:val="20"/>
          <w:szCs w:val="20"/>
          <w:lang w:eastAsia="en-US"/>
        </w:rPr>
        <w:t xml:space="preserve"> in about 70 % yield.</w:t>
      </w:r>
    </w:p>
    <w:p w14:paraId="0F293276" w14:textId="77777777" w:rsidR="00000000" w:rsidRDefault="001223DE">
      <w:pPr>
        <w:rPr>
          <w:rFonts w:ascii="Calibri" w:eastAsia="宋体" w:hAnsi="Calibri"/>
          <w:kern w:val="21"/>
          <w:sz w:val="20"/>
          <w:szCs w:val="20"/>
          <w:lang w:eastAsia="en-US"/>
        </w:rPr>
      </w:pPr>
    </w:p>
    <w:p w14:paraId="3A818F44" w14:textId="77777777" w:rsidR="00000000" w:rsidRDefault="001223DE">
      <w:pPr>
        <w:rPr>
          <w:rFonts w:ascii="Calibri" w:eastAsia="宋体" w:hAnsi="Calibri"/>
          <w:kern w:val="21"/>
          <w:sz w:val="20"/>
          <w:szCs w:val="20"/>
          <w:lang w:eastAsia="en-US"/>
        </w:rPr>
      </w:pPr>
      <w:r>
        <w:rPr>
          <w:rFonts w:ascii="Calibri" w:eastAsia="宋体" w:hAnsi="Calibri"/>
          <w:kern w:val="21"/>
          <w:sz w:val="20"/>
          <w:szCs w:val="20"/>
          <w:lang w:eastAsia="en-US"/>
        </w:rPr>
        <w:t>Gene</w:t>
      </w:r>
      <w:r>
        <w:rPr>
          <w:rFonts w:ascii="Calibri" w:eastAsia="宋体" w:hAnsi="Calibri"/>
          <w:kern w:val="21"/>
          <w:sz w:val="20"/>
          <w:szCs w:val="20"/>
          <w:lang w:eastAsia="en-US"/>
        </w:rPr>
        <w:t>ral Procedure for the Synthesis of</w:t>
      </w:r>
      <w:r>
        <w:rPr>
          <w:rFonts w:ascii="Calibri" w:eastAsia="宋体" w:hAnsi="Calibri"/>
          <w:b/>
          <w:bCs/>
          <w:kern w:val="21"/>
          <w:sz w:val="20"/>
          <w:szCs w:val="20"/>
          <w:lang w:eastAsia="en-US"/>
        </w:rPr>
        <w:t xml:space="preserve"> 4a</w:t>
      </w:r>
      <w:r>
        <w:rPr>
          <w:rFonts w:ascii="Calibri" w:eastAsia="宋体" w:hAnsi="Calibri"/>
          <w:kern w:val="21"/>
          <w:sz w:val="20"/>
          <w:szCs w:val="20"/>
          <w:lang w:eastAsia="en-US"/>
        </w:rPr>
        <w:t xml:space="preserve">. Chloroacetic acid (1.25 equiv) and </w:t>
      </w:r>
      <w:r>
        <w:rPr>
          <w:rFonts w:ascii="Calibri" w:hAnsi="Calibri" w:cs="Calibri"/>
          <w:kern w:val="0"/>
          <w:sz w:val="20"/>
          <w:szCs w:val="20"/>
        </w:rPr>
        <w:t>sodium acetate</w:t>
      </w:r>
      <w:r>
        <w:rPr>
          <w:rFonts w:ascii="Calibri" w:eastAsia="宋体" w:hAnsi="Calibri"/>
          <w:kern w:val="21"/>
          <w:sz w:val="20"/>
          <w:szCs w:val="20"/>
          <w:lang w:eastAsia="en-US"/>
        </w:rPr>
        <w:t xml:space="preserve"> (2.00 equiv) were added to the solution of </w:t>
      </w:r>
      <w:r>
        <w:rPr>
          <w:rFonts w:ascii="Calibri" w:eastAsia="宋体" w:hAnsi="Calibri"/>
          <w:b/>
          <w:bCs/>
          <w:kern w:val="21"/>
          <w:sz w:val="20"/>
          <w:szCs w:val="20"/>
          <w:lang w:eastAsia="en-US"/>
        </w:rPr>
        <w:t>3</w:t>
      </w:r>
      <w:r>
        <w:rPr>
          <w:rFonts w:ascii="Calibri" w:eastAsia="宋体" w:hAnsi="Calibri"/>
          <w:kern w:val="21"/>
          <w:sz w:val="20"/>
          <w:szCs w:val="20"/>
          <w:lang w:eastAsia="en-US"/>
        </w:rPr>
        <w:t xml:space="preserve"> (1.00 equiv) in EtOH, and the reaction was stirred at 80 </w:t>
      </w:r>
      <w:r>
        <w:rPr>
          <w:rFonts w:ascii="Calibri" w:eastAsia="宋体" w:hAnsi="Calibri"/>
          <w:kern w:val="21"/>
          <w:sz w:val="20"/>
          <w:szCs w:val="20"/>
          <w:vertAlign w:val="superscript"/>
          <w:lang w:eastAsia="en-US"/>
        </w:rPr>
        <w:t>o</w:t>
      </w:r>
      <w:r>
        <w:rPr>
          <w:rFonts w:ascii="Calibri" w:eastAsia="宋体" w:hAnsi="Calibri"/>
          <w:kern w:val="21"/>
          <w:sz w:val="20"/>
          <w:szCs w:val="20"/>
          <w:lang w:eastAsia="en-US"/>
        </w:rPr>
        <w:t xml:space="preserve">C for </w:t>
      </w:r>
      <w:r>
        <w:rPr>
          <w:rFonts w:ascii="Calibri" w:eastAsia="宋体" w:hAnsi="Calibri"/>
          <w:kern w:val="21"/>
          <w:sz w:val="20"/>
          <w:szCs w:val="20"/>
          <w:lang w:eastAsia="en-US"/>
        </w:rPr>
        <w:lastRenderedPageBreak/>
        <w:t>12 h. After cooling to room temperature, the mixture was p</w:t>
      </w:r>
      <w:r>
        <w:rPr>
          <w:rFonts w:ascii="Calibri" w:eastAsia="宋体" w:hAnsi="Calibri"/>
          <w:kern w:val="21"/>
          <w:sz w:val="20"/>
          <w:szCs w:val="20"/>
          <w:lang w:eastAsia="en-US"/>
        </w:rPr>
        <w:t>oured into water and extracted with EtOAc. The combined organic phases were washed with brine, dried over Na</w:t>
      </w:r>
      <w:r>
        <w:rPr>
          <w:rFonts w:ascii="Calibri" w:eastAsia="宋体" w:hAnsi="Calibri"/>
          <w:kern w:val="21"/>
          <w:sz w:val="20"/>
          <w:szCs w:val="20"/>
          <w:vertAlign w:val="subscript"/>
          <w:lang w:eastAsia="en-US"/>
        </w:rPr>
        <w:t>2</w:t>
      </w:r>
      <w:r>
        <w:rPr>
          <w:rFonts w:ascii="Calibri" w:eastAsia="宋体" w:hAnsi="Calibri"/>
          <w:kern w:val="21"/>
          <w:sz w:val="20"/>
          <w:szCs w:val="20"/>
          <w:lang w:eastAsia="en-US"/>
        </w:rPr>
        <w:t>SO</w:t>
      </w:r>
      <w:r>
        <w:rPr>
          <w:rFonts w:ascii="Calibri" w:eastAsia="宋体" w:hAnsi="Calibri"/>
          <w:kern w:val="21"/>
          <w:sz w:val="20"/>
          <w:szCs w:val="20"/>
          <w:vertAlign w:val="subscript"/>
          <w:lang w:eastAsia="en-US"/>
        </w:rPr>
        <w:t>4</w:t>
      </w:r>
      <w:r>
        <w:rPr>
          <w:rFonts w:ascii="Calibri" w:eastAsia="宋体" w:hAnsi="Calibri"/>
          <w:kern w:val="21"/>
          <w:sz w:val="20"/>
          <w:szCs w:val="20"/>
          <w:lang w:eastAsia="en-US"/>
        </w:rPr>
        <w:t>, filtered, and concentrated under reduced pressure to afford a crude, which was purified by column chromatography (DCM/MeOH = 50:1 v/v) to give</w:t>
      </w:r>
      <w:r>
        <w:rPr>
          <w:rFonts w:ascii="Calibri" w:eastAsia="宋体" w:hAnsi="Calibri"/>
          <w:kern w:val="21"/>
          <w:sz w:val="20"/>
          <w:szCs w:val="20"/>
          <w:lang w:eastAsia="en-US"/>
        </w:rPr>
        <w:t xml:space="preserve"> a yellow solid </w:t>
      </w:r>
      <w:r>
        <w:rPr>
          <w:rFonts w:ascii="Calibri" w:eastAsia="宋体" w:hAnsi="Calibri"/>
          <w:b/>
          <w:bCs/>
          <w:kern w:val="21"/>
          <w:sz w:val="20"/>
          <w:szCs w:val="20"/>
          <w:lang w:eastAsia="en-US"/>
        </w:rPr>
        <w:t>4a</w:t>
      </w:r>
      <w:r>
        <w:rPr>
          <w:rFonts w:ascii="Calibri" w:eastAsia="宋体" w:hAnsi="Calibri"/>
          <w:kern w:val="21"/>
          <w:sz w:val="20"/>
          <w:szCs w:val="20"/>
          <w:lang w:eastAsia="en-US"/>
        </w:rPr>
        <w:t xml:space="preserve"> in about 53 % yield.</w:t>
      </w:r>
    </w:p>
    <w:p w14:paraId="1761F89A" w14:textId="77777777" w:rsidR="00000000" w:rsidRDefault="001223DE">
      <w:pPr>
        <w:rPr>
          <w:rFonts w:ascii="Calibri" w:eastAsia="宋体" w:hAnsi="Calibri"/>
          <w:kern w:val="21"/>
          <w:sz w:val="20"/>
          <w:szCs w:val="20"/>
          <w:lang w:eastAsia="en-US"/>
        </w:rPr>
      </w:pPr>
    </w:p>
    <w:p w14:paraId="248AD7B5" w14:textId="77777777" w:rsidR="00000000" w:rsidRDefault="001223DE">
      <w:pPr>
        <w:rPr>
          <w:rFonts w:ascii="Calibri" w:eastAsia="宋体" w:hAnsi="Calibri"/>
          <w:kern w:val="21"/>
          <w:sz w:val="20"/>
          <w:szCs w:val="20"/>
          <w:lang w:eastAsia="en-US"/>
        </w:rPr>
      </w:pPr>
      <w:r>
        <w:rPr>
          <w:rFonts w:ascii="Calibri" w:eastAsia="宋体" w:hAnsi="Calibri"/>
          <w:kern w:val="21"/>
          <w:sz w:val="20"/>
          <w:szCs w:val="20"/>
          <w:lang w:eastAsia="en-US"/>
        </w:rPr>
        <w:t>General Procedure for the Synthesis of</w:t>
      </w:r>
      <w:r>
        <w:rPr>
          <w:rFonts w:ascii="Calibri" w:eastAsia="宋体" w:hAnsi="Calibri"/>
          <w:b/>
          <w:bCs/>
          <w:kern w:val="21"/>
          <w:sz w:val="20"/>
          <w:szCs w:val="20"/>
          <w:lang w:eastAsia="en-US"/>
        </w:rPr>
        <w:t xml:space="preserve"> 4b</w:t>
      </w:r>
      <w:r>
        <w:rPr>
          <w:rFonts w:ascii="Calibri" w:eastAsia="宋体" w:hAnsi="Calibri"/>
          <w:kern w:val="21"/>
          <w:sz w:val="20"/>
          <w:szCs w:val="20"/>
          <w:lang w:eastAsia="en-US"/>
        </w:rPr>
        <w:t>. T</w:t>
      </w:r>
      <w:r>
        <w:rPr>
          <w:rFonts w:ascii="Calibri" w:eastAsia="宋体" w:hAnsi="Calibri" w:hint="eastAsia"/>
          <w:kern w:val="21"/>
          <w:sz w:val="20"/>
          <w:szCs w:val="20"/>
        </w:rPr>
        <w:t>he</w:t>
      </w:r>
      <w:r>
        <w:rPr>
          <w:rFonts w:ascii="Calibri" w:eastAsia="宋体" w:hAnsi="Calibri"/>
          <w:kern w:val="21"/>
          <w:sz w:val="20"/>
          <w:szCs w:val="20"/>
          <w:lang w:eastAsia="en-US"/>
        </w:rPr>
        <w:t xml:space="preserve"> solution of 2,4-Thiazolidinedione (1.00 equiv), K</w:t>
      </w:r>
      <w:r>
        <w:rPr>
          <w:rFonts w:ascii="Calibri" w:eastAsia="宋体" w:hAnsi="Calibri"/>
          <w:kern w:val="21"/>
          <w:sz w:val="20"/>
          <w:szCs w:val="20"/>
          <w:vertAlign w:val="subscript"/>
          <w:lang w:eastAsia="en-US"/>
        </w:rPr>
        <w:t>2</w:t>
      </w:r>
      <w:r>
        <w:rPr>
          <w:rFonts w:ascii="Calibri" w:eastAsia="宋体" w:hAnsi="Calibri"/>
          <w:kern w:val="21"/>
          <w:sz w:val="20"/>
          <w:szCs w:val="20"/>
          <w:lang w:eastAsia="en-US"/>
        </w:rPr>
        <w:t>CO</w:t>
      </w:r>
      <w:r>
        <w:rPr>
          <w:rFonts w:ascii="Calibri" w:eastAsia="宋体" w:hAnsi="Calibri"/>
          <w:kern w:val="21"/>
          <w:sz w:val="20"/>
          <w:szCs w:val="20"/>
          <w:vertAlign w:val="subscript"/>
          <w:lang w:eastAsia="en-US"/>
        </w:rPr>
        <w:t xml:space="preserve">3 </w:t>
      </w:r>
      <w:r>
        <w:rPr>
          <w:rFonts w:ascii="Calibri" w:eastAsia="宋体" w:hAnsi="Calibri"/>
          <w:kern w:val="21"/>
          <w:sz w:val="20"/>
          <w:szCs w:val="20"/>
          <w:lang w:eastAsia="en-US"/>
        </w:rPr>
        <w:t>(1.00 equiv) in DMF was purged with N</w:t>
      </w:r>
      <w:r>
        <w:rPr>
          <w:rFonts w:ascii="Calibri" w:eastAsia="宋体" w:hAnsi="Calibri"/>
          <w:kern w:val="21"/>
          <w:sz w:val="20"/>
          <w:szCs w:val="20"/>
          <w:vertAlign w:val="subscript"/>
          <w:lang w:eastAsia="en-US"/>
        </w:rPr>
        <w:t>2</w:t>
      </w:r>
      <w:r>
        <w:rPr>
          <w:rFonts w:ascii="Calibri" w:eastAsia="宋体" w:hAnsi="Calibri"/>
          <w:kern w:val="21"/>
          <w:sz w:val="20"/>
          <w:szCs w:val="20"/>
          <w:lang w:eastAsia="en-US"/>
        </w:rPr>
        <w:t>. After that, 4-fluorobenzyl bromide (1.20 equiv) was added dropwise, and th</w:t>
      </w:r>
      <w:r>
        <w:rPr>
          <w:rFonts w:ascii="Calibri" w:eastAsia="宋体" w:hAnsi="Calibri"/>
          <w:kern w:val="21"/>
          <w:sz w:val="20"/>
          <w:szCs w:val="20"/>
          <w:lang w:eastAsia="en-US"/>
        </w:rPr>
        <w:t xml:space="preserve">e reaction was stirred at 80 </w:t>
      </w:r>
      <w:r>
        <w:rPr>
          <w:rFonts w:ascii="Calibri" w:eastAsia="宋体" w:hAnsi="Calibri"/>
          <w:kern w:val="21"/>
          <w:sz w:val="20"/>
          <w:szCs w:val="20"/>
          <w:vertAlign w:val="superscript"/>
          <w:lang w:eastAsia="en-US"/>
        </w:rPr>
        <w:t>o</w:t>
      </w:r>
      <w:r>
        <w:rPr>
          <w:rFonts w:ascii="Calibri" w:eastAsia="宋体" w:hAnsi="Calibri"/>
          <w:kern w:val="21"/>
          <w:sz w:val="20"/>
          <w:szCs w:val="20"/>
          <w:lang w:eastAsia="en-US"/>
        </w:rPr>
        <w:t>C for 3 h. After cooling to room temperature, the mixture was poured into water and extracted with EtOAc. The combined organic phases were washed with brine, dried over Na</w:t>
      </w:r>
      <w:r>
        <w:rPr>
          <w:rFonts w:ascii="Calibri" w:eastAsia="宋体" w:hAnsi="Calibri"/>
          <w:kern w:val="21"/>
          <w:sz w:val="20"/>
          <w:szCs w:val="20"/>
          <w:vertAlign w:val="subscript"/>
          <w:lang w:eastAsia="en-US"/>
        </w:rPr>
        <w:t>2</w:t>
      </w:r>
      <w:r>
        <w:rPr>
          <w:rFonts w:ascii="Calibri" w:eastAsia="宋体" w:hAnsi="Calibri"/>
          <w:kern w:val="21"/>
          <w:sz w:val="20"/>
          <w:szCs w:val="20"/>
          <w:lang w:eastAsia="en-US"/>
        </w:rPr>
        <w:t>SO</w:t>
      </w:r>
      <w:r>
        <w:rPr>
          <w:rFonts w:ascii="Calibri" w:eastAsia="宋体" w:hAnsi="Calibri"/>
          <w:kern w:val="21"/>
          <w:sz w:val="20"/>
          <w:szCs w:val="20"/>
          <w:vertAlign w:val="subscript"/>
          <w:lang w:eastAsia="en-US"/>
        </w:rPr>
        <w:t>4</w:t>
      </w:r>
      <w:r>
        <w:rPr>
          <w:rFonts w:ascii="Calibri" w:eastAsia="宋体" w:hAnsi="Calibri"/>
          <w:kern w:val="21"/>
          <w:sz w:val="20"/>
          <w:szCs w:val="20"/>
          <w:lang w:eastAsia="en-US"/>
        </w:rPr>
        <w:t>, filtered, and concentrated under reduced pressure</w:t>
      </w:r>
      <w:r>
        <w:rPr>
          <w:rFonts w:ascii="Calibri" w:eastAsia="宋体" w:hAnsi="Calibri"/>
          <w:kern w:val="21"/>
          <w:sz w:val="20"/>
          <w:szCs w:val="20"/>
          <w:lang w:eastAsia="en-US"/>
        </w:rPr>
        <w:t xml:space="preserve"> to afford a crude, which was purified by column chromatography (PE/EtOAc = 5:1 to 3:1 v/v) to give a yellow solid </w:t>
      </w:r>
      <w:r>
        <w:rPr>
          <w:rFonts w:ascii="Calibri" w:eastAsia="宋体" w:hAnsi="Calibri"/>
          <w:b/>
          <w:bCs/>
          <w:kern w:val="21"/>
          <w:sz w:val="20"/>
          <w:szCs w:val="20"/>
          <w:lang w:eastAsia="en-US"/>
        </w:rPr>
        <w:t>4b</w:t>
      </w:r>
      <w:r>
        <w:rPr>
          <w:rFonts w:ascii="Calibri" w:eastAsia="宋体" w:hAnsi="Calibri"/>
          <w:kern w:val="21"/>
          <w:sz w:val="20"/>
          <w:szCs w:val="20"/>
          <w:lang w:eastAsia="en-US"/>
        </w:rPr>
        <w:t xml:space="preserve"> in about 50 % yield.</w:t>
      </w:r>
    </w:p>
    <w:p w14:paraId="7D81F139" w14:textId="77777777" w:rsidR="00000000" w:rsidRDefault="001223DE">
      <w:pPr>
        <w:rPr>
          <w:rFonts w:ascii="Calibri" w:eastAsia="宋体" w:hAnsi="Calibri"/>
          <w:kern w:val="21"/>
          <w:sz w:val="20"/>
          <w:szCs w:val="20"/>
          <w:lang w:eastAsia="en-US"/>
        </w:rPr>
      </w:pPr>
    </w:p>
    <w:p w14:paraId="7D1019EE" w14:textId="77777777" w:rsidR="00000000" w:rsidRDefault="001223DE">
      <w:pPr>
        <w:rPr>
          <w:rFonts w:ascii="Calibri" w:eastAsia="宋体" w:hAnsi="Calibri"/>
          <w:kern w:val="21"/>
          <w:sz w:val="20"/>
          <w:szCs w:val="20"/>
          <w:lang w:eastAsia="en-US"/>
        </w:rPr>
      </w:pPr>
      <w:r>
        <w:rPr>
          <w:rFonts w:ascii="Calibri" w:eastAsia="宋体" w:hAnsi="Calibri"/>
          <w:kern w:val="21"/>
          <w:sz w:val="20"/>
          <w:szCs w:val="20"/>
          <w:lang w:eastAsia="en-US"/>
        </w:rPr>
        <w:t>General Procedure for the Synthesis of</w:t>
      </w:r>
      <w:r>
        <w:rPr>
          <w:rFonts w:ascii="Calibri" w:eastAsia="宋体" w:hAnsi="Calibri"/>
          <w:b/>
          <w:bCs/>
          <w:kern w:val="21"/>
          <w:sz w:val="20"/>
          <w:szCs w:val="20"/>
          <w:lang w:eastAsia="en-US"/>
        </w:rPr>
        <w:t xml:space="preserve"> 5a/5b</w:t>
      </w:r>
      <w:r>
        <w:rPr>
          <w:rFonts w:ascii="Calibri" w:eastAsia="宋体" w:hAnsi="Calibri"/>
          <w:kern w:val="21"/>
          <w:sz w:val="20"/>
          <w:szCs w:val="20"/>
          <w:lang w:eastAsia="en-US"/>
        </w:rPr>
        <w:t xml:space="preserve">. Intermediate </w:t>
      </w:r>
      <w:r>
        <w:rPr>
          <w:rFonts w:ascii="Calibri" w:eastAsia="宋体" w:hAnsi="Calibri"/>
          <w:b/>
          <w:bCs/>
          <w:kern w:val="21"/>
          <w:sz w:val="20"/>
          <w:szCs w:val="20"/>
          <w:lang w:eastAsia="en-US"/>
        </w:rPr>
        <w:t>4a</w:t>
      </w:r>
      <w:r>
        <w:rPr>
          <w:rFonts w:ascii="Calibri" w:eastAsia="宋体" w:hAnsi="Calibri"/>
          <w:kern w:val="21"/>
          <w:sz w:val="20"/>
          <w:szCs w:val="20"/>
          <w:lang w:eastAsia="en-US"/>
        </w:rPr>
        <w:t>/</w:t>
      </w:r>
      <w:r>
        <w:rPr>
          <w:rFonts w:ascii="Calibri" w:eastAsia="宋体" w:hAnsi="Calibri"/>
          <w:b/>
          <w:bCs/>
          <w:kern w:val="21"/>
          <w:sz w:val="20"/>
          <w:szCs w:val="20"/>
          <w:lang w:eastAsia="en-US"/>
        </w:rPr>
        <w:t>4b</w:t>
      </w:r>
      <w:r>
        <w:rPr>
          <w:rFonts w:ascii="Calibri" w:eastAsia="宋体" w:hAnsi="Calibri"/>
          <w:kern w:val="21"/>
          <w:sz w:val="20"/>
          <w:szCs w:val="20"/>
          <w:lang w:eastAsia="en-US"/>
        </w:rPr>
        <w:t xml:space="preserve"> (1.00 equiv) was added to a solution of 5-substitut</w:t>
      </w:r>
      <w:r>
        <w:rPr>
          <w:rFonts w:ascii="Calibri" w:eastAsia="宋体" w:hAnsi="Calibri"/>
          <w:kern w:val="21"/>
          <w:sz w:val="20"/>
          <w:szCs w:val="20"/>
          <w:lang w:eastAsia="en-US"/>
        </w:rPr>
        <w:t>ed indole-3-carboxaldehyde (1.00 equiv), a catalytic amount of piperidine (0.10 equiv) in EtOH. The reaction was heated to 80</w:t>
      </w:r>
      <w:r>
        <w:rPr>
          <w:rFonts w:ascii="Calibri" w:eastAsia="宋体" w:hAnsi="Calibri" w:cs="宋体" w:hint="eastAsia"/>
          <w:kern w:val="21"/>
          <w:sz w:val="20"/>
          <w:szCs w:val="20"/>
          <w:lang w:eastAsia="en-US"/>
        </w:rPr>
        <w:t>℃</w:t>
      </w:r>
      <w:r>
        <w:rPr>
          <w:rFonts w:ascii="Calibri" w:eastAsia="宋体" w:hAnsi="Calibri"/>
          <w:kern w:val="21"/>
          <w:sz w:val="20"/>
          <w:szCs w:val="20"/>
          <w:lang w:eastAsia="en-US"/>
        </w:rPr>
        <w:t xml:space="preserve"> and refluxed overnight. The mixture was filtered, the filter cake was washed with EtOH and dried to get yellow solid powder </w:t>
      </w:r>
      <w:r>
        <w:rPr>
          <w:rFonts w:ascii="Calibri" w:eastAsia="宋体" w:hAnsi="Calibri"/>
          <w:b/>
          <w:bCs/>
          <w:kern w:val="21"/>
          <w:sz w:val="20"/>
          <w:szCs w:val="20"/>
          <w:lang w:eastAsia="en-US"/>
        </w:rPr>
        <w:t>5a</w:t>
      </w:r>
      <w:r>
        <w:rPr>
          <w:rFonts w:ascii="Calibri" w:eastAsia="宋体" w:hAnsi="Calibri"/>
          <w:kern w:val="21"/>
          <w:sz w:val="20"/>
          <w:szCs w:val="20"/>
          <w:lang w:eastAsia="en-US"/>
        </w:rPr>
        <w:t>/</w:t>
      </w:r>
      <w:r>
        <w:rPr>
          <w:rFonts w:ascii="Calibri" w:eastAsia="宋体" w:hAnsi="Calibri"/>
          <w:b/>
          <w:bCs/>
          <w:kern w:val="21"/>
          <w:sz w:val="20"/>
          <w:szCs w:val="20"/>
          <w:lang w:eastAsia="en-US"/>
        </w:rPr>
        <w:t>5b</w:t>
      </w:r>
      <w:r>
        <w:rPr>
          <w:rFonts w:ascii="Calibri" w:eastAsia="宋体" w:hAnsi="Calibri"/>
          <w:kern w:val="21"/>
          <w:sz w:val="20"/>
          <w:szCs w:val="20"/>
          <w:lang w:eastAsia="en-US"/>
        </w:rPr>
        <w:t>, yield of about 60 %.</w:t>
      </w:r>
    </w:p>
    <w:p w14:paraId="6DBFB3F9" w14:textId="77777777" w:rsidR="00000000" w:rsidRDefault="001223DE">
      <w:pPr>
        <w:rPr>
          <w:rFonts w:ascii="Calibri" w:eastAsia="宋体" w:hAnsi="Calibri"/>
          <w:kern w:val="21"/>
          <w:sz w:val="20"/>
          <w:szCs w:val="20"/>
          <w:lang w:eastAsia="en-US"/>
        </w:rPr>
      </w:pPr>
    </w:p>
    <w:p w14:paraId="6E6842AD" w14:textId="77777777" w:rsidR="00000000" w:rsidRDefault="001223DE">
      <w:pPr>
        <w:rPr>
          <w:rFonts w:ascii="Calibri" w:eastAsia="宋体" w:hAnsi="Calibri"/>
          <w:kern w:val="21"/>
          <w:sz w:val="20"/>
          <w:szCs w:val="20"/>
          <w:lang w:eastAsia="en-US"/>
        </w:rPr>
      </w:pPr>
      <w:r>
        <w:rPr>
          <w:rFonts w:ascii="Calibri" w:eastAsia="宋体" w:hAnsi="Calibri"/>
          <w:kern w:val="21"/>
          <w:sz w:val="20"/>
          <w:szCs w:val="20"/>
          <w:lang w:eastAsia="en-US"/>
        </w:rPr>
        <w:t>General Procedure for the Synthesis of</w:t>
      </w:r>
      <w:r>
        <w:rPr>
          <w:rFonts w:ascii="Calibri" w:eastAsia="宋体" w:hAnsi="Calibri"/>
          <w:b/>
          <w:bCs/>
          <w:kern w:val="21"/>
          <w:sz w:val="20"/>
          <w:szCs w:val="20"/>
          <w:lang w:eastAsia="en-US"/>
        </w:rPr>
        <w:t xml:space="preserve"> 6a/6b</w:t>
      </w:r>
      <w:r>
        <w:rPr>
          <w:rFonts w:ascii="Calibri" w:eastAsia="宋体" w:hAnsi="Calibri"/>
          <w:kern w:val="21"/>
          <w:sz w:val="20"/>
          <w:szCs w:val="20"/>
          <w:lang w:eastAsia="en-US"/>
        </w:rPr>
        <w:t xml:space="preserve">. Tert-butyl (3-bromopropyl)carbamate (1.21 equiv) was added to a solution of </w:t>
      </w:r>
      <w:r>
        <w:rPr>
          <w:rFonts w:ascii="Calibri" w:eastAsia="宋体" w:hAnsi="Calibri"/>
          <w:b/>
          <w:bCs/>
          <w:kern w:val="21"/>
          <w:sz w:val="20"/>
          <w:szCs w:val="20"/>
          <w:lang w:eastAsia="en-US"/>
        </w:rPr>
        <w:t>5a</w:t>
      </w:r>
      <w:r>
        <w:rPr>
          <w:rFonts w:ascii="Calibri" w:eastAsia="宋体" w:hAnsi="Calibri"/>
          <w:kern w:val="21"/>
          <w:sz w:val="20"/>
          <w:szCs w:val="20"/>
          <w:lang w:eastAsia="en-US"/>
        </w:rPr>
        <w:t>/</w:t>
      </w:r>
      <w:r>
        <w:rPr>
          <w:rFonts w:ascii="Calibri" w:eastAsia="宋体" w:hAnsi="Calibri"/>
          <w:b/>
          <w:bCs/>
          <w:kern w:val="21"/>
          <w:sz w:val="20"/>
          <w:szCs w:val="20"/>
          <w:lang w:eastAsia="en-US"/>
        </w:rPr>
        <w:t>5b</w:t>
      </w:r>
      <w:r>
        <w:rPr>
          <w:rFonts w:ascii="Calibri" w:eastAsia="宋体" w:hAnsi="Calibri"/>
          <w:kern w:val="21"/>
          <w:sz w:val="20"/>
          <w:szCs w:val="20"/>
          <w:lang w:eastAsia="en-US"/>
        </w:rPr>
        <w:t xml:space="preserve"> (1.00 equiv) and NaH (1.34 equiv) in ultra-dry DMF at room temperature. After addition, the reaction was</w:t>
      </w:r>
      <w:r>
        <w:rPr>
          <w:rFonts w:ascii="Calibri" w:eastAsia="宋体" w:hAnsi="Calibri"/>
          <w:kern w:val="21"/>
          <w:sz w:val="20"/>
          <w:szCs w:val="20"/>
          <w:lang w:eastAsia="en-US"/>
        </w:rPr>
        <w:t xml:space="preserve"> carried out at 80 °C for 4 h. After cooling to room temperature, the mixture was poured into water and extracted with EtOAc. The combined organic phase was washed with brine, dried over Na</w:t>
      </w:r>
      <w:r>
        <w:rPr>
          <w:rFonts w:ascii="Calibri" w:eastAsia="宋体" w:hAnsi="Calibri"/>
          <w:kern w:val="21"/>
          <w:sz w:val="20"/>
          <w:szCs w:val="20"/>
          <w:vertAlign w:val="subscript"/>
          <w:lang w:eastAsia="en-US"/>
        </w:rPr>
        <w:t>2</w:t>
      </w:r>
      <w:r>
        <w:rPr>
          <w:rFonts w:ascii="Calibri" w:eastAsia="宋体" w:hAnsi="Calibri"/>
          <w:kern w:val="21"/>
          <w:sz w:val="20"/>
          <w:szCs w:val="20"/>
          <w:lang w:eastAsia="en-US"/>
        </w:rPr>
        <w:t>SO</w:t>
      </w:r>
      <w:r>
        <w:rPr>
          <w:rFonts w:ascii="Calibri" w:eastAsia="宋体" w:hAnsi="Calibri"/>
          <w:kern w:val="21"/>
          <w:sz w:val="20"/>
          <w:szCs w:val="20"/>
          <w:vertAlign w:val="subscript"/>
          <w:lang w:eastAsia="en-US"/>
        </w:rPr>
        <w:t>4</w:t>
      </w:r>
      <w:r>
        <w:rPr>
          <w:rFonts w:ascii="Calibri" w:eastAsia="宋体" w:hAnsi="Calibri"/>
          <w:kern w:val="21"/>
          <w:sz w:val="20"/>
          <w:szCs w:val="20"/>
          <w:lang w:eastAsia="en-US"/>
        </w:rPr>
        <w:t>, filtered, and concentrated under reduced pressure to afford t</w:t>
      </w:r>
      <w:r>
        <w:rPr>
          <w:rFonts w:ascii="Calibri" w:eastAsia="宋体" w:hAnsi="Calibri"/>
          <w:kern w:val="21"/>
          <w:sz w:val="20"/>
          <w:szCs w:val="20"/>
          <w:lang w:eastAsia="en-US"/>
        </w:rPr>
        <w:t>he intermediates. Immediately after this, the yellow solid intermediates were dissolved in ultra-dry DCM, followed by the addition of TFA (15.00 equiv). The solution was stirred at room temperature for 2 h. After the reaction was completed, NaHCO</w:t>
      </w:r>
      <w:r>
        <w:rPr>
          <w:rFonts w:ascii="Calibri" w:eastAsia="宋体" w:hAnsi="Calibri"/>
          <w:kern w:val="21"/>
          <w:sz w:val="20"/>
          <w:szCs w:val="20"/>
          <w:vertAlign w:val="subscript"/>
          <w:lang w:eastAsia="en-US"/>
        </w:rPr>
        <w:t>3</w:t>
      </w:r>
      <w:r>
        <w:rPr>
          <w:rFonts w:ascii="Calibri" w:eastAsia="宋体" w:hAnsi="Calibri"/>
          <w:kern w:val="21"/>
          <w:sz w:val="20"/>
          <w:szCs w:val="20"/>
          <w:lang w:eastAsia="en-US"/>
        </w:rPr>
        <w:t xml:space="preserve"> was used</w:t>
      </w:r>
      <w:r>
        <w:rPr>
          <w:rFonts w:ascii="Calibri" w:eastAsia="宋体" w:hAnsi="Calibri"/>
          <w:kern w:val="21"/>
          <w:sz w:val="20"/>
          <w:szCs w:val="20"/>
          <w:lang w:eastAsia="en-US"/>
        </w:rPr>
        <w:t xml:space="preserve"> to ad</w:t>
      </w:r>
      <w:r>
        <w:rPr>
          <w:rFonts w:ascii="Calibri" w:eastAsia="宋体" w:hAnsi="Calibri"/>
          <w:iCs/>
          <w:kern w:val="21"/>
          <w:sz w:val="20"/>
          <w:szCs w:val="20"/>
          <w:lang w:eastAsia="en-US"/>
        </w:rPr>
        <w:t>j</w:t>
      </w:r>
      <w:r>
        <w:rPr>
          <w:rFonts w:ascii="Calibri" w:eastAsia="宋体" w:hAnsi="Calibri"/>
          <w:kern w:val="21"/>
          <w:sz w:val="20"/>
          <w:szCs w:val="20"/>
          <w:lang w:eastAsia="en-US"/>
        </w:rPr>
        <w:t>ust pH to 7, and the mixture was extracted with DCM. The combined organic phase was washed with brine, dried (Na</w:t>
      </w:r>
      <w:r>
        <w:rPr>
          <w:rFonts w:ascii="Calibri" w:eastAsia="宋体" w:hAnsi="Calibri"/>
          <w:kern w:val="21"/>
          <w:sz w:val="20"/>
          <w:szCs w:val="20"/>
          <w:vertAlign w:val="subscript"/>
          <w:lang w:eastAsia="en-US"/>
        </w:rPr>
        <w:t>2</w:t>
      </w:r>
      <w:r>
        <w:rPr>
          <w:rFonts w:ascii="Calibri" w:eastAsia="宋体" w:hAnsi="Calibri"/>
          <w:kern w:val="21"/>
          <w:sz w:val="20"/>
          <w:szCs w:val="20"/>
          <w:lang w:eastAsia="en-US"/>
        </w:rPr>
        <w:t>SO</w:t>
      </w:r>
      <w:r>
        <w:rPr>
          <w:rFonts w:ascii="Calibri" w:eastAsia="宋体" w:hAnsi="Calibri"/>
          <w:kern w:val="21"/>
          <w:sz w:val="20"/>
          <w:szCs w:val="20"/>
          <w:vertAlign w:val="subscript"/>
          <w:lang w:eastAsia="en-US"/>
        </w:rPr>
        <w:t>4</w:t>
      </w:r>
      <w:r>
        <w:rPr>
          <w:rFonts w:ascii="Calibri" w:eastAsia="宋体" w:hAnsi="Calibri"/>
          <w:kern w:val="21"/>
          <w:sz w:val="20"/>
          <w:szCs w:val="20"/>
          <w:lang w:eastAsia="en-US"/>
        </w:rPr>
        <w:t>), filtered and concentrated. The crude product obtained was purified by column chromatography (DCM/MeOH =100:1 v/v) to obtain yellow</w:t>
      </w:r>
      <w:r>
        <w:rPr>
          <w:rFonts w:ascii="Calibri" w:eastAsia="宋体" w:hAnsi="Calibri"/>
          <w:kern w:val="21"/>
          <w:sz w:val="20"/>
          <w:szCs w:val="20"/>
          <w:lang w:eastAsia="en-US"/>
        </w:rPr>
        <w:t xml:space="preserve"> solid </w:t>
      </w:r>
      <w:r>
        <w:rPr>
          <w:rFonts w:ascii="Calibri" w:eastAsia="宋体" w:hAnsi="Calibri"/>
          <w:b/>
          <w:bCs/>
          <w:kern w:val="21"/>
          <w:sz w:val="20"/>
          <w:szCs w:val="20"/>
          <w:lang w:eastAsia="en-US"/>
        </w:rPr>
        <w:t>6a</w:t>
      </w:r>
      <w:r>
        <w:rPr>
          <w:rFonts w:ascii="Calibri" w:eastAsia="宋体" w:hAnsi="Calibri"/>
          <w:kern w:val="21"/>
          <w:sz w:val="20"/>
          <w:szCs w:val="20"/>
          <w:lang w:eastAsia="en-US"/>
        </w:rPr>
        <w:t>/</w:t>
      </w:r>
      <w:r>
        <w:rPr>
          <w:rFonts w:ascii="Calibri" w:eastAsia="宋体" w:hAnsi="Calibri"/>
          <w:b/>
          <w:bCs/>
          <w:kern w:val="21"/>
          <w:sz w:val="20"/>
          <w:szCs w:val="20"/>
          <w:lang w:eastAsia="en-US"/>
        </w:rPr>
        <w:t>6b</w:t>
      </w:r>
      <w:r>
        <w:rPr>
          <w:rFonts w:ascii="Calibri" w:eastAsia="宋体" w:hAnsi="Calibri"/>
          <w:kern w:val="21"/>
          <w:sz w:val="20"/>
          <w:szCs w:val="20"/>
          <w:lang w:eastAsia="en-US"/>
        </w:rPr>
        <w:t xml:space="preserve"> in about 70 % yield.</w:t>
      </w:r>
    </w:p>
    <w:p w14:paraId="30D2E45B" w14:textId="77777777" w:rsidR="00000000" w:rsidRDefault="001223DE">
      <w:pPr>
        <w:rPr>
          <w:rFonts w:ascii="Calibri" w:eastAsia="宋体" w:hAnsi="Calibri"/>
          <w:kern w:val="21"/>
          <w:sz w:val="20"/>
          <w:szCs w:val="20"/>
          <w:lang w:eastAsia="en-US"/>
        </w:rPr>
      </w:pPr>
    </w:p>
    <w:p w14:paraId="258F3421" w14:textId="77777777" w:rsidR="00000000" w:rsidRDefault="001223DE">
      <w:pPr>
        <w:rPr>
          <w:rFonts w:ascii="Calibri" w:eastAsia="宋体" w:hAnsi="Calibri"/>
          <w:kern w:val="21"/>
          <w:sz w:val="20"/>
          <w:szCs w:val="20"/>
          <w:lang w:eastAsia="en-US"/>
        </w:rPr>
      </w:pPr>
      <w:r>
        <w:rPr>
          <w:rFonts w:ascii="Calibri" w:eastAsia="宋体" w:hAnsi="Calibri"/>
          <w:kern w:val="21"/>
          <w:sz w:val="20"/>
          <w:szCs w:val="20"/>
          <w:lang w:eastAsia="en-US"/>
        </w:rPr>
        <w:t>General Procedure for the Synthesis of</w:t>
      </w:r>
      <w:r>
        <w:rPr>
          <w:rFonts w:ascii="Calibri" w:eastAsia="宋体" w:hAnsi="Calibri"/>
          <w:b/>
          <w:bCs/>
          <w:kern w:val="21"/>
          <w:sz w:val="20"/>
          <w:szCs w:val="20"/>
          <w:lang w:eastAsia="en-US"/>
        </w:rPr>
        <w:t xml:space="preserve"> </w:t>
      </w:r>
      <w:r>
        <w:rPr>
          <w:rFonts w:ascii="Calibri" w:eastAsia="宋体" w:hAnsi="Calibri"/>
          <w:kern w:val="21"/>
          <w:sz w:val="20"/>
          <w:szCs w:val="20"/>
          <w:lang w:eastAsia="en-US"/>
        </w:rPr>
        <w:t>final compounds. TEA (1.25 equiv) was added to a solution of N-Boc-L-amino acid (1.25 equiv), EDCI (1.25 equiv), HOBT (1.25 equiv) in ultra-dry DCM . The mixture was stirred for 30 m</w:t>
      </w:r>
      <w:r>
        <w:rPr>
          <w:rFonts w:ascii="Calibri" w:eastAsia="宋体" w:hAnsi="Calibri"/>
          <w:kern w:val="21"/>
          <w:sz w:val="20"/>
          <w:szCs w:val="20"/>
          <w:lang w:eastAsia="en-US"/>
        </w:rPr>
        <w:t xml:space="preserve">in at room temperature. Intermediate </w:t>
      </w:r>
      <w:r>
        <w:rPr>
          <w:rFonts w:ascii="Calibri" w:eastAsia="宋体" w:hAnsi="Calibri"/>
          <w:b/>
          <w:bCs/>
          <w:kern w:val="21"/>
          <w:sz w:val="20"/>
          <w:szCs w:val="20"/>
          <w:lang w:eastAsia="en-US"/>
        </w:rPr>
        <w:t>6a</w:t>
      </w:r>
      <w:r>
        <w:rPr>
          <w:rFonts w:ascii="Calibri" w:eastAsia="宋体" w:hAnsi="Calibri"/>
          <w:kern w:val="21"/>
          <w:sz w:val="20"/>
          <w:szCs w:val="20"/>
          <w:lang w:eastAsia="en-US"/>
        </w:rPr>
        <w:t>/</w:t>
      </w:r>
      <w:r>
        <w:rPr>
          <w:rFonts w:ascii="Calibri" w:eastAsia="宋体" w:hAnsi="Calibri"/>
          <w:b/>
          <w:bCs/>
          <w:kern w:val="21"/>
          <w:sz w:val="20"/>
          <w:szCs w:val="20"/>
          <w:lang w:eastAsia="en-US"/>
        </w:rPr>
        <w:t>6b</w:t>
      </w:r>
      <w:r>
        <w:rPr>
          <w:rFonts w:ascii="Calibri" w:eastAsia="宋体" w:hAnsi="Calibri"/>
          <w:kern w:val="21"/>
          <w:sz w:val="20"/>
          <w:szCs w:val="20"/>
          <w:lang w:eastAsia="en-US"/>
        </w:rPr>
        <w:t xml:space="preserve"> (1.00 equiv) dissolving in ultra-dry DCM was then added dropwise and the reaction was stirred overnight at room temperature. After that, the mixture was poured into water and extracted with DCM. The combined organ</w:t>
      </w:r>
      <w:r>
        <w:rPr>
          <w:rFonts w:ascii="Calibri" w:eastAsia="宋体" w:hAnsi="Calibri"/>
          <w:kern w:val="21"/>
          <w:sz w:val="20"/>
          <w:szCs w:val="20"/>
          <w:lang w:eastAsia="en-US"/>
        </w:rPr>
        <w:t>ic phases were washed with brine, dried over Na</w:t>
      </w:r>
      <w:r>
        <w:rPr>
          <w:rFonts w:ascii="Calibri" w:eastAsia="宋体" w:hAnsi="Calibri"/>
          <w:kern w:val="21"/>
          <w:sz w:val="20"/>
          <w:szCs w:val="20"/>
          <w:vertAlign w:val="subscript"/>
          <w:lang w:eastAsia="en-US"/>
        </w:rPr>
        <w:t>2</w:t>
      </w:r>
      <w:r>
        <w:rPr>
          <w:rFonts w:ascii="Calibri" w:eastAsia="宋体" w:hAnsi="Calibri"/>
          <w:kern w:val="21"/>
          <w:sz w:val="20"/>
          <w:szCs w:val="20"/>
          <w:lang w:eastAsia="en-US"/>
        </w:rPr>
        <w:t>SO</w:t>
      </w:r>
      <w:r>
        <w:rPr>
          <w:rFonts w:ascii="Calibri" w:eastAsia="宋体" w:hAnsi="Calibri"/>
          <w:kern w:val="21"/>
          <w:sz w:val="20"/>
          <w:szCs w:val="20"/>
          <w:vertAlign w:val="subscript"/>
          <w:lang w:eastAsia="en-US"/>
        </w:rPr>
        <w:t>4</w:t>
      </w:r>
      <w:r>
        <w:rPr>
          <w:rFonts w:ascii="Calibri" w:eastAsia="宋体" w:hAnsi="Calibri"/>
          <w:kern w:val="21"/>
          <w:sz w:val="20"/>
          <w:szCs w:val="20"/>
          <w:lang w:eastAsia="en-US"/>
        </w:rPr>
        <w:t>, filtered, and concentrated under reduced pressure to afford a residue. Which was purified by column chromatography (PE/EA = 2:1 to 1:1 v/v) to give a yellow solid intermediate. The intermediate (1.00 equ</w:t>
      </w:r>
      <w:r>
        <w:rPr>
          <w:rFonts w:ascii="Calibri" w:eastAsia="宋体" w:hAnsi="Calibri"/>
          <w:kern w:val="21"/>
          <w:sz w:val="20"/>
          <w:szCs w:val="20"/>
          <w:lang w:eastAsia="en-US"/>
        </w:rPr>
        <w:t>iv) was dissolved in ultra-dry DCM, followed by the addition of TFA (15.00 equiv). The mixture was stirred at room temperature for 2 h. After the reaction was completed, NaHCO</w:t>
      </w:r>
      <w:r>
        <w:rPr>
          <w:rFonts w:ascii="Calibri" w:eastAsia="宋体" w:hAnsi="Calibri"/>
          <w:kern w:val="21"/>
          <w:sz w:val="20"/>
          <w:szCs w:val="20"/>
          <w:vertAlign w:val="subscript"/>
          <w:lang w:eastAsia="en-US"/>
        </w:rPr>
        <w:t>3</w:t>
      </w:r>
      <w:r>
        <w:rPr>
          <w:rFonts w:ascii="Calibri" w:eastAsia="宋体" w:hAnsi="Calibri"/>
          <w:kern w:val="21"/>
          <w:sz w:val="20"/>
          <w:szCs w:val="20"/>
          <w:lang w:eastAsia="en-US"/>
        </w:rPr>
        <w:t xml:space="preserve"> was used to ad</w:t>
      </w:r>
      <w:r>
        <w:rPr>
          <w:rFonts w:ascii="Calibri" w:eastAsia="宋体" w:hAnsi="Calibri"/>
          <w:iCs/>
          <w:kern w:val="21"/>
          <w:sz w:val="20"/>
          <w:szCs w:val="20"/>
          <w:lang w:eastAsia="en-US"/>
        </w:rPr>
        <w:t>j</w:t>
      </w:r>
      <w:r>
        <w:rPr>
          <w:rFonts w:ascii="Calibri" w:eastAsia="宋体" w:hAnsi="Calibri"/>
          <w:kern w:val="21"/>
          <w:sz w:val="20"/>
          <w:szCs w:val="20"/>
          <w:lang w:eastAsia="en-US"/>
        </w:rPr>
        <w:t>ust pH to 7, and the mixture was extracted with DCM. The combine</w:t>
      </w:r>
      <w:r>
        <w:rPr>
          <w:rFonts w:ascii="Calibri" w:eastAsia="宋体" w:hAnsi="Calibri"/>
          <w:kern w:val="21"/>
          <w:sz w:val="20"/>
          <w:szCs w:val="20"/>
          <w:lang w:eastAsia="en-US"/>
        </w:rPr>
        <w:t>d organic phase was washed with brine, dried (Na</w:t>
      </w:r>
      <w:r>
        <w:rPr>
          <w:rFonts w:ascii="Calibri" w:eastAsia="宋体" w:hAnsi="Calibri"/>
          <w:kern w:val="21"/>
          <w:sz w:val="20"/>
          <w:szCs w:val="20"/>
          <w:vertAlign w:val="subscript"/>
          <w:lang w:eastAsia="en-US"/>
        </w:rPr>
        <w:t>2</w:t>
      </w:r>
      <w:r>
        <w:rPr>
          <w:rFonts w:ascii="Calibri" w:eastAsia="宋体" w:hAnsi="Calibri"/>
          <w:kern w:val="21"/>
          <w:sz w:val="20"/>
          <w:szCs w:val="20"/>
          <w:lang w:eastAsia="en-US"/>
        </w:rPr>
        <w:t>SO</w:t>
      </w:r>
      <w:r>
        <w:rPr>
          <w:rFonts w:ascii="Calibri" w:eastAsia="宋体" w:hAnsi="Calibri"/>
          <w:kern w:val="21"/>
          <w:sz w:val="20"/>
          <w:szCs w:val="20"/>
          <w:vertAlign w:val="subscript"/>
          <w:lang w:eastAsia="en-US"/>
        </w:rPr>
        <w:t>4</w:t>
      </w:r>
      <w:r>
        <w:rPr>
          <w:rFonts w:ascii="Calibri" w:eastAsia="宋体" w:hAnsi="Calibri"/>
          <w:kern w:val="21"/>
          <w:sz w:val="20"/>
          <w:szCs w:val="20"/>
          <w:lang w:eastAsia="en-US"/>
        </w:rPr>
        <w:t>), filtered and concentrated. The crude product obtained was purified by column chromatography (DCM/MeOH =50:1 to 25:1 v/v) to give the title compounds in a yield of about 85 %.</w:t>
      </w:r>
    </w:p>
    <w:p w14:paraId="01CF8AE4" w14:textId="77777777" w:rsidR="00000000" w:rsidRDefault="001223DE">
      <w:pPr>
        <w:rPr>
          <w:rFonts w:ascii="Arno Pro" w:eastAsia="宋体" w:hAnsi="Arno Pro"/>
          <w:kern w:val="21"/>
          <w:sz w:val="19"/>
          <w:szCs w:val="20"/>
          <w:lang w:eastAsia="en-US"/>
        </w:rPr>
      </w:pPr>
    </w:p>
    <w:p w14:paraId="12100973" w14:textId="77777777" w:rsidR="00000000" w:rsidRDefault="001223DE">
      <w:pPr>
        <w:pStyle w:val="a8"/>
        <w:spacing w:before="0" w:beforeAutospacing="0" w:after="0" w:afterAutospacing="0"/>
        <w:rPr>
          <w:rFonts w:ascii="Calibri" w:hAnsi="Calibri"/>
          <w:sz w:val="20"/>
          <w:szCs w:val="20"/>
        </w:rPr>
      </w:pPr>
      <w:r>
        <w:rPr>
          <w:rFonts w:ascii="Calibri" w:hAnsi="Calibri"/>
          <w:i/>
          <w:sz w:val="20"/>
          <w:szCs w:val="20"/>
        </w:rPr>
        <w:lastRenderedPageBreak/>
        <w:t>(Z)-N-(3-(3-((3-(4-fluoro</w:t>
      </w:r>
      <w:r>
        <w:rPr>
          <w:rFonts w:ascii="Calibri" w:hAnsi="Calibri"/>
          <w:i/>
          <w:sz w:val="20"/>
          <w:szCs w:val="20"/>
        </w:rPr>
        <w:t xml:space="preserve">benzyl)-2,4-dioxothiazolidin-5-ylidene)methyl)-1H-indol-1-yl)P-ropyl)cyclo-pent-anecarboxamide </w:t>
      </w:r>
      <w:r>
        <w:rPr>
          <w:rFonts w:ascii="Calibri" w:hAnsi="Calibri"/>
          <w:b/>
          <w:i/>
          <w:sz w:val="20"/>
          <w:szCs w:val="20"/>
        </w:rPr>
        <w:t>(Ta1)</w:t>
      </w:r>
      <w:r>
        <w:rPr>
          <w:rFonts w:ascii="Calibri" w:hAnsi="Calibri"/>
          <w:i/>
          <w:sz w:val="20"/>
          <w:szCs w:val="20"/>
        </w:rPr>
        <w:t>.</w:t>
      </w:r>
      <w:r>
        <w:rPr>
          <w:rFonts w:ascii="Calibri" w:hAnsi="Calibri"/>
          <w:sz w:val="20"/>
          <w:szCs w:val="20"/>
        </w:rPr>
        <w:t xml:space="preserve"> Yellow solid. Yields: 74% (200 mg, 0.40 mmol). </w:t>
      </w:r>
      <w:r>
        <w:rPr>
          <w:rFonts w:ascii="Calibri" w:hAnsi="Calibri"/>
          <w:sz w:val="20"/>
          <w:szCs w:val="20"/>
          <w:vertAlign w:val="superscript"/>
        </w:rPr>
        <w:t>1</w:t>
      </w:r>
      <w:r>
        <w:rPr>
          <w:rFonts w:ascii="Calibri" w:hAnsi="Calibri"/>
          <w:sz w:val="20"/>
          <w:szCs w:val="20"/>
        </w:rPr>
        <w:t>H NMR (400 MHz, DMSO-</w:t>
      </w:r>
      <w:r>
        <w:rPr>
          <w:rFonts w:ascii="Calibri" w:hAnsi="Calibri" w:hint="eastAsia"/>
          <w:i/>
          <w:sz w:val="20"/>
          <w:szCs w:val="20"/>
        </w:rPr>
        <w:t>d6</w:t>
      </w:r>
      <w:r>
        <w:rPr>
          <w:rFonts w:ascii="Calibri" w:hAnsi="Calibri"/>
          <w:sz w:val="20"/>
          <w:szCs w:val="20"/>
        </w:rPr>
        <w:t xml:space="preserve">) </w:t>
      </w:r>
      <w:r>
        <w:rPr>
          <w:rFonts w:ascii="Calibri" w:hAnsi="Calibri"/>
          <w:iCs/>
          <w:sz w:val="20"/>
          <w:szCs w:val="20"/>
        </w:rPr>
        <w:t>δ</w:t>
      </w:r>
      <w:r>
        <w:rPr>
          <w:rFonts w:ascii="Calibri" w:hAnsi="Calibri"/>
          <w:sz w:val="20"/>
          <w:szCs w:val="20"/>
        </w:rPr>
        <w:t xml:space="preserve"> 8.19 (s, 1H), 7.97 – 7.91 (m, 2H), 7.86 (t, </w:t>
      </w:r>
      <w:r>
        <w:rPr>
          <w:rFonts w:ascii="Calibri" w:hAnsi="Calibri"/>
          <w:i/>
          <w:iCs/>
          <w:sz w:val="20"/>
          <w:szCs w:val="20"/>
        </w:rPr>
        <w:t>J</w:t>
      </w:r>
      <w:r>
        <w:rPr>
          <w:rFonts w:ascii="Calibri" w:hAnsi="Calibri"/>
          <w:iCs/>
          <w:sz w:val="20"/>
          <w:szCs w:val="20"/>
        </w:rPr>
        <w:t xml:space="preserve"> </w:t>
      </w:r>
      <w:r>
        <w:rPr>
          <w:rFonts w:ascii="Calibri" w:hAnsi="Calibri"/>
          <w:sz w:val="20"/>
          <w:szCs w:val="20"/>
        </w:rPr>
        <w:t xml:space="preserve">= 4.6 Hz, 1H), 7.61 (d, </w:t>
      </w:r>
      <w:r>
        <w:rPr>
          <w:rFonts w:ascii="Calibri" w:hAnsi="Calibri"/>
          <w:i/>
          <w:iCs/>
          <w:sz w:val="20"/>
          <w:szCs w:val="20"/>
        </w:rPr>
        <w:t>J</w:t>
      </w:r>
      <w:r>
        <w:rPr>
          <w:rFonts w:ascii="Calibri" w:hAnsi="Calibri"/>
          <w:iCs/>
          <w:sz w:val="20"/>
          <w:szCs w:val="20"/>
        </w:rPr>
        <w:t xml:space="preserve"> </w:t>
      </w:r>
      <w:r>
        <w:rPr>
          <w:rFonts w:ascii="Calibri" w:hAnsi="Calibri"/>
          <w:sz w:val="20"/>
          <w:szCs w:val="20"/>
        </w:rPr>
        <w:t>= 8.1 H</w:t>
      </w:r>
      <w:r>
        <w:rPr>
          <w:rFonts w:ascii="Calibri" w:hAnsi="Calibri"/>
          <w:sz w:val="20"/>
          <w:szCs w:val="20"/>
        </w:rPr>
        <w:t xml:space="preserve">z, 1H), 7.41 – 7.36 (m, 2H), 7.32 (t, </w:t>
      </w:r>
      <w:r>
        <w:rPr>
          <w:rFonts w:ascii="Calibri" w:hAnsi="Calibri"/>
          <w:i/>
          <w:sz w:val="20"/>
          <w:szCs w:val="20"/>
        </w:rPr>
        <w:t>J</w:t>
      </w:r>
      <w:r>
        <w:rPr>
          <w:rFonts w:ascii="Calibri" w:hAnsi="Calibri"/>
          <w:sz w:val="20"/>
          <w:szCs w:val="20"/>
        </w:rPr>
        <w:t xml:space="preserve"> = 7.5 Hz, 1H), 7.25 (t, </w:t>
      </w:r>
      <w:r>
        <w:rPr>
          <w:rFonts w:ascii="Calibri" w:hAnsi="Calibri"/>
          <w:i/>
          <w:sz w:val="20"/>
          <w:szCs w:val="20"/>
        </w:rPr>
        <w:t>J</w:t>
      </w:r>
      <w:r>
        <w:rPr>
          <w:rFonts w:ascii="Calibri" w:hAnsi="Calibri"/>
          <w:sz w:val="20"/>
          <w:szCs w:val="20"/>
        </w:rPr>
        <w:t xml:space="preserve"> = 7.4 Hz, 1H), 7.19 (t, </w:t>
      </w:r>
      <w:r>
        <w:rPr>
          <w:rFonts w:ascii="Calibri" w:hAnsi="Calibri"/>
          <w:i/>
          <w:sz w:val="20"/>
          <w:szCs w:val="20"/>
        </w:rPr>
        <w:t>J</w:t>
      </w:r>
      <w:r>
        <w:rPr>
          <w:rFonts w:ascii="Calibri" w:hAnsi="Calibri"/>
          <w:sz w:val="20"/>
          <w:szCs w:val="20"/>
        </w:rPr>
        <w:t xml:space="preserve"> = 8.8 Hz, 2H), 4.83 (s, 2H), 4.34 (t, </w:t>
      </w:r>
      <w:r>
        <w:rPr>
          <w:rFonts w:ascii="Calibri" w:hAnsi="Calibri"/>
          <w:i/>
          <w:sz w:val="20"/>
          <w:szCs w:val="20"/>
        </w:rPr>
        <w:t>J</w:t>
      </w:r>
      <w:r>
        <w:rPr>
          <w:rFonts w:ascii="Calibri" w:hAnsi="Calibri"/>
          <w:sz w:val="20"/>
          <w:szCs w:val="20"/>
        </w:rPr>
        <w:t xml:space="preserve"> = 6.5 Hz, 2H), 3.05 (q, </w:t>
      </w:r>
      <w:r>
        <w:rPr>
          <w:rFonts w:ascii="Calibri" w:hAnsi="Calibri"/>
          <w:i/>
          <w:sz w:val="20"/>
          <w:szCs w:val="20"/>
        </w:rPr>
        <w:t>J</w:t>
      </w:r>
      <w:r>
        <w:rPr>
          <w:rFonts w:ascii="Calibri" w:hAnsi="Calibri"/>
          <w:sz w:val="20"/>
          <w:szCs w:val="20"/>
        </w:rPr>
        <w:t xml:space="preserve"> = 6.0 Hz, 2H), 1.96 – 1.88 (m, 2H), 1.77 – 1.70 (m, 2H), 1.61 (s, 5H), 1.49 (s, 2H). </w:t>
      </w:r>
      <w:r>
        <w:rPr>
          <w:rFonts w:ascii="Calibri" w:hAnsi="Calibri" w:cs="Times New Roman"/>
          <w:sz w:val="20"/>
          <w:szCs w:val="20"/>
          <w:vertAlign w:val="superscript"/>
        </w:rPr>
        <w:t>13</w:t>
      </w:r>
      <w:r>
        <w:rPr>
          <w:rFonts w:ascii="Calibri" w:hAnsi="Calibri" w:cs="Times New Roman"/>
          <w:sz w:val="20"/>
          <w:szCs w:val="20"/>
        </w:rPr>
        <w:t xml:space="preserve">C NMR (101 </w:t>
      </w:r>
      <w:r>
        <w:rPr>
          <w:rFonts w:ascii="Calibri" w:hAnsi="Calibri" w:cs="Times New Roman"/>
          <w:sz w:val="20"/>
          <w:szCs w:val="20"/>
        </w:rPr>
        <w:t xml:space="preserve">MHz, </w:t>
      </w:r>
      <w:r>
        <w:rPr>
          <w:rFonts w:ascii="Calibri" w:hAnsi="Calibri"/>
          <w:sz w:val="20"/>
          <w:szCs w:val="20"/>
        </w:rPr>
        <w:t>DMSO-</w:t>
      </w:r>
      <w:r>
        <w:rPr>
          <w:rFonts w:ascii="Calibri" w:hAnsi="Calibri" w:hint="eastAsia"/>
          <w:i/>
          <w:sz w:val="20"/>
          <w:szCs w:val="20"/>
        </w:rPr>
        <w:t>d6</w:t>
      </w:r>
      <w:r>
        <w:rPr>
          <w:rFonts w:ascii="Calibri" w:hAnsi="Calibri" w:cs="Times New Roman"/>
          <w:sz w:val="20"/>
          <w:szCs w:val="20"/>
        </w:rPr>
        <w:t>) δ 175.83, 167.63, 165.86, 160.92, 136.43, 132.58, 132.47, 130.44, 130.35, 127.91, 126.13, 123.78, 122.02, 119.28, 116.05, 115.84, 114.00, 111.39, 110.15, 44.84, 44.63, 44.24, 36.43, 30.47, 30.10, 26.06. C</w:t>
      </w:r>
      <w:r>
        <w:rPr>
          <w:rFonts w:ascii="Calibri" w:hAnsi="Calibri" w:cs="Times New Roman"/>
          <w:sz w:val="20"/>
          <w:szCs w:val="20"/>
          <w:vertAlign w:val="subscript"/>
        </w:rPr>
        <w:t>28</w:t>
      </w:r>
      <w:r>
        <w:rPr>
          <w:rFonts w:ascii="Calibri" w:hAnsi="Calibri" w:cs="Times New Roman"/>
          <w:sz w:val="20"/>
          <w:szCs w:val="20"/>
        </w:rPr>
        <w:t>H</w:t>
      </w:r>
      <w:r>
        <w:rPr>
          <w:rFonts w:ascii="Calibri" w:hAnsi="Calibri" w:cs="Times New Roman"/>
          <w:sz w:val="20"/>
          <w:szCs w:val="20"/>
          <w:vertAlign w:val="subscript"/>
        </w:rPr>
        <w:t>28</w:t>
      </w:r>
      <w:r>
        <w:rPr>
          <w:rFonts w:ascii="Calibri" w:hAnsi="Calibri" w:cs="Times New Roman"/>
          <w:sz w:val="20"/>
          <w:szCs w:val="20"/>
        </w:rPr>
        <w:t>N</w:t>
      </w:r>
      <w:r>
        <w:rPr>
          <w:rFonts w:ascii="Calibri" w:hAnsi="Calibri" w:cs="Times New Roman"/>
          <w:sz w:val="20"/>
          <w:szCs w:val="20"/>
          <w:vertAlign w:val="subscript"/>
        </w:rPr>
        <w:t>3</w:t>
      </w:r>
      <w:r>
        <w:rPr>
          <w:rFonts w:ascii="Calibri" w:hAnsi="Calibri" w:cs="Times New Roman"/>
          <w:sz w:val="20"/>
          <w:szCs w:val="20"/>
        </w:rPr>
        <w:t>O</w:t>
      </w:r>
      <w:r>
        <w:rPr>
          <w:rFonts w:ascii="Calibri" w:hAnsi="Calibri" w:cs="Times New Roman"/>
          <w:sz w:val="20"/>
          <w:szCs w:val="20"/>
          <w:vertAlign w:val="subscript"/>
        </w:rPr>
        <w:t>3</w:t>
      </w:r>
      <w:r>
        <w:rPr>
          <w:rFonts w:ascii="Calibri" w:hAnsi="Calibri" w:cs="Times New Roman"/>
          <w:sz w:val="20"/>
          <w:szCs w:val="20"/>
        </w:rPr>
        <w:t>FS, HRMS calculated for m/z [</w:t>
      </w:r>
      <w:r>
        <w:rPr>
          <w:rFonts w:ascii="Calibri" w:hAnsi="Calibri" w:cs="Times New Roman"/>
          <w:sz w:val="20"/>
          <w:szCs w:val="20"/>
        </w:rPr>
        <w:t>M+Na]</w:t>
      </w:r>
      <w:r>
        <w:rPr>
          <w:rFonts w:ascii="Calibri" w:hAnsi="Calibri" w:cs="Times New Roman"/>
          <w:sz w:val="20"/>
          <w:szCs w:val="20"/>
          <w:vertAlign w:val="superscript"/>
        </w:rPr>
        <w:t>+</w:t>
      </w:r>
      <w:r>
        <w:rPr>
          <w:rFonts w:ascii="Calibri" w:hAnsi="Calibri" w:cs="Times New Roman"/>
          <w:sz w:val="20"/>
          <w:szCs w:val="20"/>
        </w:rPr>
        <w:t>: 528.1733(calculated), 528.1730(found).</w:t>
      </w:r>
    </w:p>
    <w:p w14:paraId="0C47323C" w14:textId="77777777" w:rsidR="00000000" w:rsidRDefault="001223DE">
      <w:pPr>
        <w:rPr>
          <w:sz w:val="20"/>
          <w:szCs w:val="20"/>
        </w:rPr>
      </w:pPr>
    </w:p>
    <w:p w14:paraId="225EEDC8" w14:textId="77777777" w:rsidR="00000000" w:rsidRDefault="001223DE">
      <w:pPr>
        <w:pStyle w:val="a8"/>
        <w:spacing w:before="0" w:beforeAutospacing="0" w:after="0" w:afterAutospacing="0"/>
        <w:rPr>
          <w:rFonts w:ascii="Calibri" w:hAnsi="Calibri"/>
          <w:sz w:val="20"/>
          <w:szCs w:val="20"/>
        </w:rPr>
      </w:pPr>
      <w:r>
        <w:rPr>
          <w:rFonts w:ascii="Calibri" w:hAnsi="Calibri"/>
          <w:i/>
          <w:sz w:val="20"/>
          <w:szCs w:val="20"/>
        </w:rPr>
        <w:t xml:space="preserve">(Z)-3-cyclopentyl-N-(3-(3-((3-(4-fluorobenzyl)-2,4-dioxothiazolidin-5-ylidene)methyl)-1H-indol-1-yl)prop-yl)propenamide </w:t>
      </w:r>
      <w:r>
        <w:rPr>
          <w:rFonts w:ascii="Calibri" w:hAnsi="Calibri"/>
          <w:b/>
          <w:i/>
          <w:sz w:val="20"/>
          <w:szCs w:val="20"/>
        </w:rPr>
        <w:t>(Ta2)</w:t>
      </w:r>
      <w:r>
        <w:rPr>
          <w:rFonts w:ascii="Calibri" w:hAnsi="Calibri"/>
          <w:i/>
          <w:sz w:val="20"/>
          <w:szCs w:val="20"/>
        </w:rPr>
        <w:t>.</w:t>
      </w:r>
      <w:r>
        <w:rPr>
          <w:rFonts w:ascii="Calibri" w:hAnsi="Calibri"/>
          <w:sz w:val="20"/>
          <w:szCs w:val="20"/>
        </w:rPr>
        <w:t xml:space="preserve"> Yellow solid. Yields: 78% (176 mg, 0.33 mmol). </w:t>
      </w:r>
      <w:r>
        <w:rPr>
          <w:rFonts w:ascii="Calibri" w:hAnsi="Calibri"/>
          <w:sz w:val="20"/>
          <w:szCs w:val="20"/>
          <w:vertAlign w:val="superscript"/>
        </w:rPr>
        <w:t>1</w:t>
      </w:r>
      <w:r>
        <w:rPr>
          <w:rFonts w:ascii="Calibri" w:hAnsi="Calibri"/>
          <w:sz w:val="20"/>
          <w:szCs w:val="20"/>
        </w:rPr>
        <w:t>H NMR (400 MHz, DMSO-</w:t>
      </w:r>
      <w:r>
        <w:rPr>
          <w:rFonts w:ascii="Calibri" w:hAnsi="Calibri"/>
          <w:i/>
          <w:iCs/>
          <w:sz w:val="20"/>
          <w:szCs w:val="20"/>
        </w:rPr>
        <w:t>d6</w:t>
      </w:r>
      <w:r>
        <w:rPr>
          <w:rFonts w:ascii="Calibri" w:hAnsi="Calibri"/>
          <w:sz w:val="20"/>
          <w:szCs w:val="20"/>
        </w:rPr>
        <w:t>) δ 8.19 (</w:t>
      </w:r>
      <w:r>
        <w:rPr>
          <w:rFonts w:ascii="Calibri" w:hAnsi="Calibri"/>
          <w:sz w:val="20"/>
          <w:szCs w:val="20"/>
        </w:rPr>
        <w:t xml:space="preserve">s, 1H), 7.96 – 7.91 (m, 2H), 7.88 (t, </w:t>
      </w:r>
      <w:r>
        <w:rPr>
          <w:rFonts w:ascii="Calibri" w:hAnsi="Calibri"/>
          <w:i/>
          <w:sz w:val="20"/>
          <w:szCs w:val="20"/>
        </w:rPr>
        <w:t>J</w:t>
      </w:r>
      <w:r>
        <w:rPr>
          <w:rFonts w:ascii="Calibri" w:hAnsi="Calibri"/>
          <w:sz w:val="20"/>
          <w:szCs w:val="20"/>
        </w:rPr>
        <w:t xml:space="preserve"> = 5.0 Hz, 1H), 7.61 (d, </w:t>
      </w:r>
      <w:r>
        <w:rPr>
          <w:rFonts w:ascii="Calibri" w:hAnsi="Calibri"/>
          <w:i/>
          <w:sz w:val="20"/>
          <w:szCs w:val="20"/>
        </w:rPr>
        <w:t>J</w:t>
      </w:r>
      <w:r>
        <w:rPr>
          <w:rFonts w:ascii="Calibri" w:hAnsi="Calibri"/>
          <w:sz w:val="20"/>
          <w:szCs w:val="20"/>
        </w:rPr>
        <w:t xml:space="preserve"> = 8.1 Hz, 1H), 7.41 – 7.35 (m, 2H), 7.32 (t, </w:t>
      </w:r>
      <w:r>
        <w:rPr>
          <w:rFonts w:ascii="Calibri" w:hAnsi="Calibri"/>
          <w:i/>
          <w:sz w:val="20"/>
          <w:szCs w:val="20"/>
        </w:rPr>
        <w:t>J</w:t>
      </w:r>
      <w:r>
        <w:rPr>
          <w:rFonts w:ascii="Calibri" w:hAnsi="Calibri"/>
          <w:sz w:val="20"/>
          <w:szCs w:val="20"/>
        </w:rPr>
        <w:t xml:space="preserve"> = 7.5 Hz, 1H), 7.25 (t, </w:t>
      </w:r>
      <w:r>
        <w:rPr>
          <w:rFonts w:ascii="Calibri" w:hAnsi="Calibri"/>
          <w:i/>
          <w:sz w:val="20"/>
          <w:szCs w:val="20"/>
        </w:rPr>
        <w:t>J</w:t>
      </w:r>
      <w:r>
        <w:rPr>
          <w:rFonts w:ascii="Calibri" w:hAnsi="Calibri"/>
          <w:sz w:val="20"/>
          <w:szCs w:val="20"/>
        </w:rPr>
        <w:t xml:space="preserve"> = 7.4 Hz, 1H), 7.19 (t, </w:t>
      </w:r>
      <w:r>
        <w:rPr>
          <w:rFonts w:ascii="Calibri" w:hAnsi="Calibri"/>
          <w:i/>
          <w:sz w:val="20"/>
          <w:szCs w:val="20"/>
        </w:rPr>
        <w:t>J</w:t>
      </w:r>
      <w:r>
        <w:rPr>
          <w:rFonts w:ascii="Calibri" w:hAnsi="Calibri"/>
          <w:sz w:val="20"/>
          <w:szCs w:val="20"/>
        </w:rPr>
        <w:t xml:space="preserve"> = 8.8 Hz, 2H), 4.82 (s, 2H), 4.34 (t, </w:t>
      </w:r>
      <w:r>
        <w:rPr>
          <w:rFonts w:ascii="Calibri" w:hAnsi="Calibri"/>
          <w:i/>
          <w:sz w:val="20"/>
          <w:szCs w:val="20"/>
        </w:rPr>
        <w:t>J</w:t>
      </w:r>
      <w:r>
        <w:rPr>
          <w:rFonts w:ascii="Calibri" w:hAnsi="Calibri"/>
          <w:sz w:val="20"/>
          <w:szCs w:val="20"/>
        </w:rPr>
        <w:t xml:space="preserve"> = 6.5 Hz, 2H), 3.05 (q, </w:t>
      </w:r>
      <w:r>
        <w:rPr>
          <w:rFonts w:ascii="Calibri" w:hAnsi="Calibri"/>
          <w:i/>
          <w:sz w:val="20"/>
          <w:szCs w:val="20"/>
        </w:rPr>
        <w:t>J</w:t>
      </w:r>
      <w:r>
        <w:rPr>
          <w:rFonts w:ascii="Calibri" w:hAnsi="Calibri"/>
          <w:sz w:val="20"/>
          <w:szCs w:val="20"/>
        </w:rPr>
        <w:t xml:space="preserve"> = 6.0 Hz, 2H), 2.08 (t, </w:t>
      </w:r>
      <w:r>
        <w:rPr>
          <w:rFonts w:ascii="Calibri" w:hAnsi="Calibri"/>
          <w:i/>
          <w:sz w:val="20"/>
          <w:szCs w:val="20"/>
        </w:rPr>
        <w:t>J</w:t>
      </w:r>
      <w:r>
        <w:rPr>
          <w:rFonts w:ascii="Calibri" w:hAnsi="Calibri"/>
          <w:sz w:val="20"/>
          <w:szCs w:val="20"/>
        </w:rPr>
        <w:t xml:space="preserve"> = 7.6 Hz, 2H), 1.95 – 1.88 (m, 2H), 1.74 – 1.65 (m, 3H), 1.50 (dq, </w:t>
      </w:r>
      <w:r>
        <w:rPr>
          <w:rFonts w:ascii="Calibri" w:hAnsi="Calibri"/>
          <w:i/>
          <w:sz w:val="20"/>
          <w:szCs w:val="20"/>
        </w:rPr>
        <w:t>J</w:t>
      </w:r>
      <w:r>
        <w:rPr>
          <w:rFonts w:ascii="Calibri" w:hAnsi="Calibri"/>
          <w:sz w:val="20"/>
          <w:szCs w:val="20"/>
        </w:rPr>
        <w:t xml:space="preserve"> = 21.3, 14.2, 10.7 Hz, 6H), 1.04 (s, 2H). </w:t>
      </w:r>
      <w:r>
        <w:rPr>
          <w:rFonts w:ascii="Calibri" w:hAnsi="Calibri" w:cs="Times New Roman"/>
          <w:sz w:val="20"/>
          <w:szCs w:val="20"/>
          <w:vertAlign w:val="superscript"/>
        </w:rPr>
        <w:t>13</w:t>
      </w:r>
      <w:r>
        <w:rPr>
          <w:rFonts w:ascii="Calibri" w:hAnsi="Calibri" w:cs="Times New Roman"/>
          <w:sz w:val="20"/>
          <w:szCs w:val="20"/>
        </w:rPr>
        <w:t xml:space="preserve">C NMR (101 MHz, </w:t>
      </w:r>
      <w:r>
        <w:rPr>
          <w:rFonts w:ascii="Calibri" w:hAnsi="Calibri"/>
          <w:sz w:val="20"/>
          <w:szCs w:val="20"/>
        </w:rPr>
        <w:t>DMSO-</w:t>
      </w:r>
      <w:r>
        <w:rPr>
          <w:rFonts w:ascii="Calibri" w:hAnsi="Calibri"/>
          <w:i/>
          <w:iCs/>
          <w:sz w:val="20"/>
          <w:szCs w:val="20"/>
        </w:rPr>
        <w:t>d6</w:t>
      </w:r>
      <w:r>
        <w:rPr>
          <w:rFonts w:ascii="Calibri" w:hAnsi="Calibri" w:cs="Times New Roman"/>
          <w:sz w:val="20"/>
          <w:szCs w:val="20"/>
        </w:rPr>
        <w:t>) δ 172.79, 167.61, 165.85, 160.91, 136.43, 132.59, 132.43, 130.45, 130.36, 127.92, 126.10, 123.75, 122.01, 119.26, 116</w:t>
      </w:r>
      <w:r>
        <w:rPr>
          <w:rFonts w:ascii="Calibri" w:hAnsi="Calibri" w:cs="Times New Roman"/>
          <w:sz w:val="20"/>
          <w:szCs w:val="20"/>
        </w:rPr>
        <w:t>.04, 115.83, 113.99, 111.38, 110.14, 44.68, 44.23, 36.34, 35.29, 32.49, 32.08, 30.06, 25.13. C</w:t>
      </w:r>
      <w:r>
        <w:rPr>
          <w:rFonts w:ascii="Calibri" w:hAnsi="Calibri" w:cs="Times New Roman"/>
          <w:sz w:val="20"/>
          <w:szCs w:val="20"/>
          <w:vertAlign w:val="subscript"/>
        </w:rPr>
        <w:t>30</w:t>
      </w:r>
      <w:r>
        <w:rPr>
          <w:rFonts w:ascii="Calibri" w:hAnsi="Calibri" w:cs="Times New Roman"/>
          <w:sz w:val="20"/>
          <w:szCs w:val="20"/>
        </w:rPr>
        <w:t>H</w:t>
      </w:r>
      <w:r>
        <w:rPr>
          <w:rFonts w:ascii="Calibri" w:hAnsi="Calibri" w:cs="Times New Roman"/>
          <w:sz w:val="20"/>
          <w:szCs w:val="20"/>
          <w:vertAlign w:val="subscript"/>
        </w:rPr>
        <w:t>32</w:t>
      </w:r>
      <w:r>
        <w:rPr>
          <w:rFonts w:ascii="Calibri" w:hAnsi="Calibri" w:cs="Times New Roman"/>
          <w:sz w:val="20"/>
          <w:szCs w:val="20"/>
        </w:rPr>
        <w:t>N</w:t>
      </w:r>
      <w:r>
        <w:rPr>
          <w:rFonts w:ascii="Calibri" w:hAnsi="Calibri" w:cs="Times New Roman"/>
          <w:sz w:val="20"/>
          <w:szCs w:val="20"/>
          <w:vertAlign w:val="subscript"/>
        </w:rPr>
        <w:t>3</w:t>
      </w:r>
      <w:r>
        <w:rPr>
          <w:rFonts w:ascii="Calibri" w:hAnsi="Calibri" w:cs="Times New Roman"/>
          <w:sz w:val="20"/>
          <w:szCs w:val="20"/>
        </w:rPr>
        <w:t>O</w:t>
      </w:r>
      <w:r>
        <w:rPr>
          <w:rFonts w:ascii="Calibri" w:hAnsi="Calibri" w:cs="Times New Roman"/>
          <w:sz w:val="20"/>
          <w:szCs w:val="20"/>
          <w:vertAlign w:val="subscript"/>
        </w:rPr>
        <w:t>3</w:t>
      </w:r>
      <w:r>
        <w:rPr>
          <w:rFonts w:ascii="Calibri" w:hAnsi="Calibri" w:cs="Times New Roman"/>
          <w:sz w:val="20"/>
          <w:szCs w:val="20"/>
        </w:rPr>
        <w:t>FS, HRMS calculated for m/z [M+Na]</w:t>
      </w:r>
      <w:r>
        <w:rPr>
          <w:rFonts w:ascii="Calibri" w:hAnsi="Calibri" w:cs="Times New Roman"/>
          <w:sz w:val="20"/>
          <w:szCs w:val="20"/>
          <w:vertAlign w:val="superscript"/>
        </w:rPr>
        <w:t>+</w:t>
      </w:r>
      <w:r>
        <w:rPr>
          <w:rFonts w:ascii="Calibri" w:hAnsi="Calibri" w:cs="Times New Roman"/>
          <w:sz w:val="20"/>
          <w:szCs w:val="20"/>
        </w:rPr>
        <w:t>: 556.2046(calculated), 556.2050(found).</w:t>
      </w:r>
    </w:p>
    <w:p w14:paraId="2ED4DE29" w14:textId="77777777" w:rsidR="00000000" w:rsidRDefault="001223DE">
      <w:pPr>
        <w:pStyle w:val="a8"/>
        <w:spacing w:before="0" w:beforeAutospacing="0" w:after="0" w:afterAutospacing="0"/>
        <w:rPr>
          <w:rFonts w:ascii="Calibri" w:hAnsi="Calibri"/>
          <w:sz w:val="20"/>
          <w:szCs w:val="20"/>
        </w:rPr>
      </w:pPr>
    </w:p>
    <w:p w14:paraId="375B8FD4" w14:textId="77777777" w:rsidR="00000000" w:rsidRDefault="001223DE">
      <w:pPr>
        <w:pStyle w:val="a8"/>
        <w:spacing w:before="0" w:beforeAutospacing="0" w:after="0" w:afterAutospacing="0"/>
        <w:rPr>
          <w:rFonts w:ascii="Calibri" w:hAnsi="Calibri"/>
          <w:sz w:val="20"/>
          <w:szCs w:val="20"/>
        </w:rPr>
      </w:pPr>
      <w:r>
        <w:rPr>
          <w:rFonts w:ascii="Calibri" w:hAnsi="Calibri"/>
          <w:i/>
          <w:sz w:val="20"/>
          <w:szCs w:val="20"/>
        </w:rPr>
        <w:t>(Z)-N-(3-(3-((3-(4-fluorobenzyl)-2,4-dioxothiazolidin-5-ylidene)methyl)-1H-i</w:t>
      </w:r>
      <w:r>
        <w:rPr>
          <w:rFonts w:ascii="Calibri" w:hAnsi="Calibri"/>
          <w:i/>
          <w:sz w:val="20"/>
          <w:szCs w:val="20"/>
        </w:rPr>
        <w:t xml:space="preserve">ndol-1-yl)propyl)isobutyram-ide </w:t>
      </w:r>
      <w:r>
        <w:rPr>
          <w:rFonts w:ascii="Calibri" w:hAnsi="Calibri"/>
          <w:b/>
          <w:i/>
          <w:sz w:val="20"/>
          <w:szCs w:val="20"/>
        </w:rPr>
        <w:t>(Ta3)</w:t>
      </w:r>
      <w:r>
        <w:rPr>
          <w:rFonts w:ascii="Calibri" w:hAnsi="Calibri"/>
          <w:i/>
          <w:sz w:val="20"/>
          <w:szCs w:val="20"/>
        </w:rPr>
        <w:t>.</w:t>
      </w:r>
      <w:r>
        <w:rPr>
          <w:rFonts w:ascii="Calibri" w:hAnsi="Calibri"/>
          <w:sz w:val="20"/>
          <w:szCs w:val="20"/>
        </w:rPr>
        <w:t xml:space="preserve"> Yellow solid. Yields: 71% (185 mg, 0.39 mmol). </w:t>
      </w:r>
      <w:r>
        <w:rPr>
          <w:rFonts w:ascii="Calibri" w:hAnsi="Calibri"/>
          <w:sz w:val="20"/>
          <w:szCs w:val="20"/>
          <w:vertAlign w:val="superscript"/>
        </w:rPr>
        <w:t>1</w:t>
      </w:r>
      <w:r>
        <w:rPr>
          <w:rFonts w:ascii="Calibri" w:hAnsi="Calibri"/>
          <w:sz w:val="20"/>
          <w:szCs w:val="20"/>
        </w:rPr>
        <w:t>H NMR (400 MHz, DMSO-</w:t>
      </w:r>
      <w:r>
        <w:rPr>
          <w:rFonts w:ascii="Calibri" w:hAnsi="Calibri"/>
          <w:i/>
          <w:iCs/>
          <w:sz w:val="20"/>
          <w:szCs w:val="20"/>
        </w:rPr>
        <w:t>d6</w:t>
      </w:r>
      <w:r>
        <w:rPr>
          <w:rFonts w:ascii="Calibri" w:hAnsi="Calibri"/>
          <w:sz w:val="20"/>
          <w:szCs w:val="20"/>
        </w:rPr>
        <w:t xml:space="preserve">) δ 8.19 (s, 1H), 7.96 – 7.90 (m, 2H), 7.83 (t, </w:t>
      </w:r>
      <w:r>
        <w:rPr>
          <w:rFonts w:ascii="Calibri" w:hAnsi="Calibri"/>
          <w:i/>
          <w:sz w:val="20"/>
          <w:szCs w:val="20"/>
        </w:rPr>
        <w:t>J</w:t>
      </w:r>
      <w:r>
        <w:rPr>
          <w:rFonts w:ascii="Calibri" w:hAnsi="Calibri"/>
          <w:sz w:val="20"/>
          <w:szCs w:val="20"/>
        </w:rPr>
        <w:t xml:space="preserve"> = 5.0 Hz, 1H), 7.61 (d, </w:t>
      </w:r>
      <w:r>
        <w:rPr>
          <w:rFonts w:ascii="Calibri" w:hAnsi="Calibri"/>
          <w:i/>
          <w:sz w:val="20"/>
          <w:szCs w:val="20"/>
        </w:rPr>
        <w:t>J</w:t>
      </w:r>
      <w:r>
        <w:rPr>
          <w:rFonts w:ascii="Calibri" w:hAnsi="Calibri"/>
          <w:sz w:val="20"/>
          <w:szCs w:val="20"/>
        </w:rPr>
        <w:t xml:space="preserve"> = 8.2 Hz, 1H), 7.38 (dd, </w:t>
      </w:r>
      <w:r>
        <w:rPr>
          <w:rFonts w:ascii="Calibri" w:hAnsi="Calibri"/>
          <w:i/>
          <w:sz w:val="20"/>
          <w:szCs w:val="20"/>
        </w:rPr>
        <w:t>J</w:t>
      </w:r>
      <w:r>
        <w:rPr>
          <w:rFonts w:ascii="Calibri" w:hAnsi="Calibri"/>
          <w:sz w:val="20"/>
          <w:szCs w:val="20"/>
        </w:rPr>
        <w:t xml:space="preserve"> = 8.3, 5.6 Hz, 2H), 7.32 (t, </w:t>
      </w:r>
      <w:r>
        <w:rPr>
          <w:rFonts w:ascii="Calibri" w:hAnsi="Calibri"/>
          <w:i/>
          <w:sz w:val="20"/>
          <w:szCs w:val="20"/>
        </w:rPr>
        <w:t>J</w:t>
      </w:r>
      <w:r>
        <w:rPr>
          <w:rFonts w:ascii="Calibri" w:hAnsi="Calibri"/>
          <w:sz w:val="20"/>
          <w:szCs w:val="20"/>
        </w:rPr>
        <w:t xml:space="preserve"> = 7.5 Hz, 1H</w:t>
      </w:r>
      <w:r>
        <w:rPr>
          <w:rFonts w:ascii="Calibri" w:hAnsi="Calibri"/>
          <w:sz w:val="20"/>
          <w:szCs w:val="20"/>
        </w:rPr>
        <w:t xml:space="preserve">), 7.25 (t, </w:t>
      </w:r>
      <w:r>
        <w:rPr>
          <w:rFonts w:ascii="Calibri" w:hAnsi="Calibri"/>
          <w:i/>
          <w:sz w:val="20"/>
          <w:szCs w:val="20"/>
        </w:rPr>
        <w:t>J</w:t>
      </w:r>
      <w:r>
        <w:rPr>
          <w:rFonts w:ascii="Calibri" w:hAnsi="Calibri"/>
          <w:sz w:val="20"/>
          <w:szCs w:val="20"/>
        </w:rPr>
        <w:t xml:space="preserve"> = 7.5 Hz, 1H), 7.19 (t, </w:t>
      </w:r>
      <w:r>
        <w:rPr>
          <w:rFonts w:ascii="Calibri" w:hAnsi="Calibri"/>
          <w:i/>
          <w:sz w:val="20"/>
          <w:szCs w:val="20"/>
        </w:rPr>
        <w:t>J</w:t>
      </w:r>
      <w:r>
        <w:rPr>
          <w:rFonts w:ascii="Calibri" w:hAnsi="Calibri"/>
          <w:sz w:val="20"/>
          <w:szCs w:val="20"/>
        </w:rPr>
        <w:t xml:space="preserve"> = 8.8 Hz, 2H), 4.83 (s, 2H), 4.34 (t, </w:t>
      </w:r>
      <w:r>
        <w:rPr>
          <w:rFonts w:ascii="Calibri" w:hAnsi="Calibri"/>
          <w:i/>
          <w:sz w:val="20"/>
          <w:szCs w:val="20"/>
        </w:rPr>
        <w:t>J</w:t>
      </w:r>
      <w:r>
        <w:rPr>
          <w:rFonts w:ascii="Calibri" w:hAnsi="Calibri"/>
          <w:sz w:val="20"/>
          <w:szCs w:val="20"/>
        </w:rPr>
        <w:t xml:space="preserve"> = 6.7 Hz, 2H), 3.05 (q, </w:t>
      </w:r>
      <w:r>
        <w:rPr>
          <w:rFonts w:ascii="Calibri" w:hAnsi="Calibri"/>
          <w:i/>
          <w:sz w:val="20"/>
          <w:szCs w:val="20"/>
        </w:rPr>
        <w:t>J</w:t>
      </w:r>
      <w:r>
        <w:rPr>
          <w:rFonts w:ascii="Calibri" w:hAnsi="Calibri"/>
          <w:sz w:val="20"/>
          <w:szCs w:val="20"/>
        </w:rPr>
        <w:t xml:space="preserve"> = 6.1 Hz, 2H), 2.35 (dt, </w:t>
      </w:r>
      <w:r>
        <w:rPr>
          <w:rFonts w:ascii="Calibri" w:hAnsi="Calibri"/>
          <w:i/>
          <w:sz w:val="20"/>
          <w:szCs w:val="20"/>
        </w:rPr>
        <w:t>J</w:t>
      </w:r>
      <w:r>
        <w:rPr>
          <w:rFonts w:ascii="Calibri" w:hAnsi="Calibri"/>
          <w:sz w:val="20"/>
          <w:szCs w:val="20"/>
        </w:rPr>
        <w:t xml:space="preserve"> = 13.6, 6.8 Hz, 1H), 1.92 (p, </w:t>
      </w:r>
      <w:r>
        <w:rPr>
          <w:rFonts w:ascii="Calibri" w:hAnsi="Calibri"/>
          <w:i/>
          <w:sz w:val="20"/>
          <w:szCs w:val="20"/>
        </w:rPr>
        <w:t>J</w:t>
      </w:r>
      <w:r>
        <w:rPr>
          <w:rFonts w:ascii="Calibri" w:hAnsi="Calibri"/>
          <w:sz w:val="20"/>
          <w:szCs w:val="20"/>
        </w:rPr>
        <w:t xml:space="preserve"> = 6.5 Hz, 2H), 1.01 (d, </w:t>
      </w:r>
      <w:r>
        <w:rPr>
          <w:rFonts w:ascii="Calibri" w:hAnsi="Calibri"/>
          <w:i/>
          <w:sz w:val="20"/>
          <w:szCs w:val="20"/>
        </w:rPr>
        <w:t>J</w:t>
      </w:r>
      <w:r>
        <w:rPr>
          <w:rFonts w:ascii="Calibri" w:hAnsi="Calibri"/>
          <w:sz w:val="20"/>
          <w:szCs w:val="20"/>
        </w:rPr>
        <w:t xml:space="preserve"> = 6.8 Hz, 6H). </w:t>
      </w:r>
      <w:r>
        <w:rPr>
          <w:rFonts w:ascii="Calibri" w:hAnsi="Calibri" w:cs="Times New Roman"/>
          <w:sz w:val="20"/>
          <w:szCs w:val="20"/>
          <w:vertAlign w:val="superscript"/>
        </w:rPr>
        <w:t>13</w:t>
      </w:r>
      <w:r>
        <w:rPr>
          <w:rFonts w:ascii="Calibri" w:hAnsi="Calibri" w:cs="Times New Roman"/>
          <w:sz w:val="20"/>
          <w:szCs w:val="20"/>
        </w:rPr>
        <w:t xml:space="preserve">C NMR (101 MHz, </w:t>
      </w:r>
      <w:r>
        <w:rPr>
          <w:rFonts w:ascii="Calibri" w:hAnsi="Calibri"/>
          <w:sz w:val="20"/>
          <w:szCs w:val="20"/>
        </w:rPr>
        <w:t>DMSO-</w:t>
      </w:r>
      <w:r>
        <w:rPr>
          <w:rFonts w:ascii="Calibri" w:hAnsi="Calibri"/>
          <w:i/>
          <w:iCs/>
          <w:sz w:val="20"/>
          <w:szCs w:val="20"/>
        </w:rPr>
        <w:t>d6</w:t>
      </w:r>
      <w:r>
        <w:rPr>
          <w:rFonts w:ascii="Calibri" w:hAnsi="Calibri" w:cs="Times New Roman"/>
          <w:sz w:val="20"/>
          <w:szCs w:val="20"/>
        </w:rPr>
        <w:t>) δ 176.68, 167.64, 165.8</w:t>
      </w:r>
      <w:r>
        <w:rPr>
          <w:rFonts w:ascii="Calibri" w:hAnsi="Calibri" w:cs="Times New Roman"/>
          <w:sz w:val="20"/>
          <w:szCs w:val="20"/>
        </w:rPr>
        <w:t>5, 163.30, 136.43, 132.49, 130.45, 130.40, 130.32, 127.90, 126.11, 123.77, 122.00, 119.23, 116.02, 115.83, 115.79, 113.99, 113.95, 111.35, 110.13, 44.62, 44.22, 36.30, 34.56, 34.51, 30.08, 20.06, 20.01. C</w:t>
      </w:r>
      <w:r>
        <w:rPr>
          <w:rFonts w:ascii="Calibri" w:hAnsi="Calibri" w:cs="Times New Roman"/>
          <w:sz w:val="20"/>
          <w:szCs w:val="20"/>
          <w:vertAlign w:val="subscript"/>
        </w:rPr>
        <w:t>26</w:t>
      </w:r>
      <w:r>
        <w:rPr>
          <w:rFonts w:ascii="Calibri" w:hAnsi="Calibri" w:cs="Times New Roman"/>
          <w:sz w:val="20"/>
          <w:szCs w:val="20"/>
        </w:rPr>
        <w:t>H</w:t>
      </w:r>
      <w:r>
        <w:rPr>
          <w:rFonts w:ascii="Calibri" w:hAnsi="Calibri" w:cs="Times New Roman"/>
          <w:sz w:val="20"/>
          <w:szCs w:val="20"/>
          <w:vertAlign w:val="subscript"/>
        </w:rPr>
        <w:t>26</w:t>
      </w:r>
      <w:r>
        <w:rPr>
          <w:rFonts w:ascii="Calibri" w:hAnsi="Calibri" w:cs="Times New Roman"/>
          <w:sz w:val="20"/>
          <w:szCs w:val="20"/>
        </w:rPr>
        <w:t>N</w:t>
      </w:r>
      <w:r>
        <w:rPr>
          <w:rFonts w:ascii="Calibri" w:hAnsi="Calibri" w:cs="Times New Roman"/>
          <w:sz w:val="20"/>
          <w:szCs w:val="20"/>
          <w:vertAlign w:val="subscript"/>
        </w:rPr>
        <w:t>3</w:t>
      </w:r>
      <w:r>
        <w:rPr>
          <w:rFonts w:ascii="Calibri" w:hAnsi="Calibri" w:cs="Times New Roman"/>
          <w:sz w:val="20"/>
          <w:szCs w:val="20"/>
        </w:rPr>
        <w:t>O</w:t>
      </w:r>
      <w:r>
        <w:rPr>
          <w:rFonts w:ascii="Calibri" w:hAnsi="Calibri" w:cs="Times New Roman"/>
          <w:sz w:val="20"/>
          <w:szCs w:val="20"/>
          <w:vertAlign w:val="subscript"/>
        </w:rPr>
        <w:t>3</w:t>
      </w:r>
      <w:r>
        <w:rPr>
          <w:rFonts w:ascii="Calibri" w:hAnsi="Calibri" w:cs="Times New Roman"/>
          <w:sz w:val="20"/>
          <w:szCs w:val="20"/>
        </w:rPr>
        <w:t>FS, HRMS calculated for m/z [M+Na]</w:t>
      </w:r>
      <w:r>
        <w:rPr>
          <w:rFonts w:ascii="Calibri" w:hAnsi="Calibri" w:cs="Times New Roman"/>
          <w:sz w:val="20"/>
          <w:szCs w:val="20"/>
          <w:vertAlign w:val="superscript"/>
        </w:rPr>
        <w:t>+</w:t>
      </w:r>
      <w:r>
        <w:rPr>
          <w:rFonts w:ascii="Calibri" w:hAnsi="Calibri" w:cs="Times New Roman"/>
          <w:sz w:val="20"/>
          <w:szCs w:val="20"/>
        </w:rPr>
        <w:t>: 502.15</w:t>
      </w:r>
      <w:r>
        <w:rPr>
          <w:rFonts w:ascii="Calibri" w:hAnsi="Calibri" w:cs="Times New Roman"/>
          <w:sz w:val="20"/>
          <w:szCs w:val="20"/>
        </w:rPr>
        <w:t>77(calculated), 502.1579(found).</w:t>
      </w:r>
    </w:p>
    <w:p w14:paraId="4EA9960D" w14:textId="77777777" w:rsidR="00000000" w:rsidRDefault="001223DE">
      <w:pPr>
        <w:rPr>
          <w:rFonts w:ascii="Calibri" w:hAnsi="Calibri"/>
          <w:i/>
          <w:iCs/>
          <w:sz w:val="20"/>
          <w:szCs w:val="20"/>
        </w:rPr>
      </w:pPr>
    </w:p>
    <w:p w14:paraId="5AEE48FD" w14:textId="77777777" w:rsidR="00000000" w:rsidRDefault="001223DE">
      <w:pPr>
        <w:pStyle w:val="a8"/>
        <w:spacing w:before="0" w:beforeAutospacing="0" w:after="0" w:afterAutospacing="0"/>
        <w:rPr>
          <w:rFonts w:ascii="Calibri" w:hAnsi="Calibri"/>
          <w:sz w:val="20"/>
          <w:szCs w:val="20"/>
        </w:rPr>
      </w:pPr>
      <w:r>
        <w:rPr>
          <w:rFonts w:ascii="Calibri" w:hAnsi="Calibri"/>
          <w:i/>
          <w:sz w:val="20"/>
          <w:szCs w:val="20"/>
        </w:rPr>
        <w:t xml:space="preserve">(Z)-N-(3-(3-((3-(4-fluorobenzyl)-2,4-dioxothiazolidin-5-ylidene)methyl)-1H-indol-1-yl)propyl)-4-methylp-entanamide </w:t>
      </w:r>
      <w:r>
        <w:rPr>
          <w:rFonts w:ascii="Calibri" w:hAnsi="Calibri"/>
          <w:b/>
          <w:i/>
          <w:sz w:val="20"/>
          <w:szCs w:val="20"/>
        </w:rPr>
        <w:t>(Ta4)</w:t>
      </w:r>
      <w:r>
        <w:rPr>
          <w:rFonts w:ascii="Calibri" w:hAnsi="Calibri"/>
          <w:bCs/>
          <w:i/>
          <w:sz w:val="20"/>
          <w:szCs w:val="20"/>
        </w:rPr>
        <w:t>.</w:t>
      </w:r>
      <w:r>
        <w:rPr>
          <w:rFonts w:ascii="Calibri" w:hAnsi="Calibri"/>
          <w:sz w:val="20"/>
          <w:szCs w:val="20"/>
        </w:rPr>
        <w:t xml:space="preserve"> Yellow solid. Yields: 75% (165 mg, 0.33 mmol). </w:t>
      </w:r>
      <w:r>
        <w:rPr>
          <w:rFonts w:ascii="Calibri" w:hAnsi="Calibri"/>
          <w:sz w:val="20"/>
          <w:szCs w:val="20"/>
          <w:vertAlign w:val="superscript"/>
        </w:rPr>
        <w:t>1</w:t>
      </w:r>
      <w:r>
        <w:rPr>
          <w:rFonts w:ascii="Calibri" w:hAnsi="Calibri"/>
          <w:sz w:val="20"/>
          <w:szCs w:val="20"/>
        </w:rPr>
        <w:t>H NMR (400 MHz, DMSO-</w:t>
      </w:r>
      <w:r>
        <w:rPr>
          <w:rFonts w:ascii="Calibri" w:hAnsi="Calibri"/>
          <w:i/>
          <w:iCs/>
          <w:sz w:val="20"/>
          <w:szCs w:val="20"/>
        </w:rPr>
        <w:t>d6</w:t>
      </w:r>
      <w:r>
        <w:rPr>
          <w:rFonts w:ascii="Calibri" w:hAnsi="Calibri"/>
          <w:sz w:val="20"/>
          <w:szCs w:val="20"/>
        </w:rPr>
        <w:t>) δ 8.18 (s, 1H), 7.94 – 7.85</w:t>
      </w:r>
      <w:r>
        <w:rPr>
          <w:rFonts w:ascii="Calibri" w:hAnsi="Calibri"/>
          <w:sz w:val="20"/>
          <w:szCs w:val="20"/>
        </w:rPr>
        <w:t xml:space="preserve"> (m, 3H), 7.60 (d, </w:t>
      </w:r>
      <w:r>
        <w:rPr>
          <w:rFonts w:ascii="Calibri" w:hAnsi="Calibri"/>
          <w:i/>
          <w:sz w:val="20"/>
          <w:szCs w:val="20"/>
        </w:rPr>
        <w:t>J</w:t>
      </w:r>
      <w:r>
        <w:rPr>
          <w:rFonts w:ascii="Calibri" w:hAnsi="Calibri"/>
          <w:sz w:val="20"/>
          <w:szCs w:val="20"/>
        </w:rPr>
        <w:t xml:space="preserve"> = 8.1 Hz, 1H), 7.38 (dd, </w:t>
      </w:r>
      <w:r>
        <w:rPr>
          <w:rFonts w:ascii="Calibri" w:hAnsi="Calibri"/>
          <w:i/>
          <w:sz w:val="20"/>
          <w:szCs w:val="20"/>
        </w:rPr>
        <w:t>J</w:t>
      </w:r>
      <w:r>
        <w:rPr>
          <w:rFonts w:ascii="Calibri" w:hAnsi="Calibri"/>
          <w:sz w:val="20"/>
          <w:szCs w:val="20"/>
        </w:rPr>
        <w:t xml:space="preserve"> = 8.1, 5.7 Hz, 2H), 7.31 (t, </w:t>
      </w:r>
      <w:r>
        <w:rPr>
          <w:rFonts w:ascii="Calibri" w:hAnsi="Calibri"/>
          <w:i/>
          <w:sz w:val="20"/>
          <w:szCs w:val="20"/>
        </w:rPr>
        <w:t>J</w:t>
      </w:r>
      <w:r>
        <w:rPr>
          <w:rFonts w:ascii="Calibri" w:hAnsi="Calibri"/>
          <w:sz w:val="20"/>
          <w:szCs w:val="20"/>
        </w:rPr>
        <w:t xml:space="preserve"> = 7.5 Hz, 1H), 7.24 (t, </w:t>
      </w:r>
      <w:r>
        <w:rPr>
          <w:rFonts w:ascii="Calibri" w:hAnsi="Calibri"/>
          <w:i/>
          <w:sz w:val="20"/>
          <w:szCs w:val="20"/>
        </w:rPr>
        <w:t>J</w:t>
      </w:r>
      <w:r>
        <w:rPr>
          <w:rFonts w:ascii="Calibri" w:hAnsi="Calibri"/>
          <w:sz w:val="20"/>
          <w:szCs w:val="20"/>
        </w:rPr>
        <w:t xml:space="preserve"> = 7.4 Hz, 1H), 7.18 (t, </w:t>
      </w:r>
      <w:r>
        <w:rPr>
          <w:rFonts w:ascii="Calibri" w:hAnsi="Calibri"/>
          <w:i/>
          <w:sz w:val="20"/>
          <w:szCs w:val="20"/>
        </w:rPr>
        <w:t>J</w:t>
      </w:r>
      <w:r>
        <w:rPr>
          <w:rFonts w:ascii="Calibri" w:hAnsi="Calibri"/>
          <w:sz w:val="20"/>
          <w:szCs w:val="20"/>
        </w:rPr>
        <w:t xml:space="preserve"> = 8.8 Hz, 2H), 4.81 (s, 2H), 4.33 (t, </w:t>
      </w:r>
      <w:r>
        <w:rPr>
          <w:rFonts w:ascii="Calibri" w:hAnsi="Calibri"/>
          <w:i/>
          <w:sz w:val="20"/>
          <w:szCs w:val="20"/>
        </w:rPr>
        <w:t>J</w:t>
      </w:r>
      <w:r>
        <w:rPr>
          <w:rFonts w:ascii="Calibri" w:hAnsi="Calibri"/>
          <w:sz w:val="20"/>
          <w:szCs w:val="20"/>
        </w:rPr>
        <w:t xml:space="preserve"> = 6.6 Hz, 2H), 3.07 (q, </w:t>
      </w:r>
      <w:r>
        <w:rPr>
          <w:rFonts w:ascii="Calibri" w:hAnsi="Calibri"/>
          <w:i/>
          <w:sz w:val="20"/>
          <w:szCs w:val="20"/>
        </w:rPr>
        <w:t>J</w:t>
      </w:r>
      <w:r>
        <w:rPr>
          <w:rFonts w:ascii="Calibri" w:hAnsi="Calibri"/>
          <w:sz w:val="20"/>
          <w:szCs w:val="20"/>
        </w:rPr>
        <w:t xml:space="preserve"> = 6.1 Hz, 2H), 2.09 (t, </w:t>
      </w:r>
      <w:r>
        <w:rPr>
          <w:rFonts w:ascii="Calibri" w:hAnsi="Calibri"/>
          <w:i/>
          <w:sz w:val="20"/>
          <w:szCs w:val="20"/>
        </w:rPr>
        <w:t>J</w:t>
      </w:r>
      <w:r>
        <w:rPr>
          <w:rFonts w:ascii="Calibri" w:hAnsi="Calibri"/>
          <w:sz w:val="20"/>
          <w:szCs w:val="20"/>
        </w:rPr>
        <w:t xml:space="preserve"> = 7.7 Hz, 2H), 1.99 – 1.87 (m, 2H</w:t>
      </w:r>
      <w:r>
        <w:rPr>
          <w:rFonts w:ascii="Calibri" w:hAnsi="Calibri"/>
          <w:sz w:val="20"/>
          <w:szCs w:val="20"/>
        </w:rPr>
        <w:t xml:space="preserve">), 1.50 (dt, </w:t>
      </w:r>
      <w:r>
        <w:rPr>
          <w:rFonts w:ascii="Calibri" w:hAnsi="Calibri"/>
          <w:i/>
          <w:sz w:val="20"/>
          <w:szCs w:val="20"/>
        </w:rPr>
        <w:t>J</w:t>
      </w:r>
      <w:r>
        <w:rPr>
          <w:rFonts w:ascii="Calibri" w:hAnsi="Calibri"/>
          <w:sz w:val="20"/>
          <w:szCs w:val="20"/>
        </w:rPr>
        <w:t xml:space="preserve"> = 13.1, 6.5 Hz, 1H), 1.40 (q, </w:t>
      </w:r>
      <w:r>
        <w:rPr>
          <w:rFonts w:ascii="Calibri" w:hAnsi="Calibri"/>
          <w:i/>
          <w:sz w:val="20"/>
          <w:szCs w:val="20"/>
        </w:rPr>
        <w:t>J</w:t>
      </w:r>
      <w:r>
        <w:rPr>
          <w:rFonts w:ascii="Calibri" w:hAnsi="Calibri"/>
          <w:sz w:val="20"/>
          <w:szCs w:val="20"/>
        </w:rPr>
        <w:t xml:space="preserve"> = 7.1 Hz, 2H), 0.85 (d, </w:t>
      </w:r>
      <w:r>
        <w:rPr>
          <w:rFonts w:ascii="Calibri" w:hAnsi="Calibri"/>
          <w:i/>
          <w:sz w:val="20"/>
          <w:szCs w:val="20"/>
        </w:rPr>
        <w:t>J</w:t>
      </w:r>
      <w:r>
        <w:rPr>
          <w:rFonts w:ascii="Calibri" w:hAnsi="Calibri"/>
          <w:sz w:val="20"/>
          <w:szCs w:val="20"/>
        </w:rPr>
        <w:t xml:space="preserve"> = 6.5 Hz, 6H). </w:t>
      </w:r>
      <w:r>
        <w:rPr>
          <w:rFonts w:ascii="Calibri" w:hAnsi="Calibri" w:cs="Times New Roman"/>
          <w:sz w:val="20"/>
          <w:szCs w:val="20"/>
          <w:vertAlign w:val="superscript"/>
        </w:rPr>
        <w:t>13</w:t>
      </w:r>
      <w:r>
        <w:rPr>
          <w:rFonts w:ascii="Calibri" w:hAnsi="Calibri" w:cs="Times New Roman"/>
          <w:sz w:val="20"/>
          <w:szCs w:val="20"/>
        </w:rPr>
        <w:t xml:space="preserve">C NMR (101 MHz, </w:t>
      </w:r>
      <w:r>
        <w:rPr>
          <w:rFonts w:ascii="Calibri" w:hAnsi="Calibri"/>
          <w:sz w:val="20"/>
          <w:szCs w:val="20"/>
        </w:rPr>
        <w:t>DMSO-</w:t>
      </w:r>
      <w:r>
        <w:rPr>
          <w:rFonts w:ascii="Calibri" w:hAnsi="Calibri"/>
          <w:i/>
          <w:iCs/>
          <w:sz w:val="20"/>
          <w:szCs w:val="20"/>
        </w:rPr>
        <w:t>d6</w:t>
      </w:r>
      <w:r>
        <w:rPr>
          <w:rFonts w:ascii="Calibri" w:hAnsi="Calibri" w:cs="Times New Roman"/>
          <w:sz w:val="20"/>
          <w:szCs w:val="20"/>
        </w:rPr>
        <w:t>) δ 172.92, 167.58, 165.82, 163.36, 160.94, 136.45, 132.56, 132.53, 132.38, 130.47, 130.38, 127.92, 126.07, 123.73, 121.98, 119.20, 116.01, 115</w:t>
      </w:r>
      <w:r>
        <w:rPr>
          <w:rFonts w:ascii="Calibri" w:hAnsi="Calibri" w:cs="Times New Roman"/>
          <w:sz w:val="20"/>
          <w:szCs w:val="20"/>
        </w:rPr>
        <w:t>.80, 113.99, 111.34, 110.18, 44.68, 44.23, 36.38, 34.79, 34.01, 30.08, 27.72, 22.71. C</w:t>
      </w:r>
      <w:r>
        <w:rPr>
          <w:rFonts w:ascii="Calibri" w:hAnsi="Calibri" w:cs="Times New Roman"/>
          <w:sz w:val="20"/>
          <w:szCs w:val="20"/>
          <w:vertAlign w:val="subscript"/>
        </w:rPr>
        <w:t>28</w:t>
      </w:r>
      <w:r>
        <w:rPr>
          <w:rFonts w:ascii="Calibri" w:hAnsi="Calibri" w:cs="Times New Roman"/>
          <w:sz w:val="20"/>
          <w:szCs w:val="20"/>
        </w:rPr>
        <w:t>H</w:t>
      </w:r>
      <w:r>
        <w:rPr>
          <w:rFonts w:ascii="Calibri" w:hAnsi="Calibri" w:cs="Times New Roman"/>
          <w:sz w:val="20"/>
          <w:szCs w:val="20"/>
          <w:vertAlign w:val="subscript"/>
        </w:rPr>
        <w:t>30</w:t>
      </w:r>
      <w:r>
        <w:rPr>
          <w:rFonts w:ascii="Calibri" w:hAnsi="Calibri" w:cs="Times New Roman"/>
          <w:sz w:val="20"/>
          <w:szCs w:val="20"/>
        </w:rPr>
        <w:t>N</w:t>
      </w:r>
      <w:r>
        <w:rPr>
          <w:rFonts w:ascii="Calibri" w:hAnsi="Calibri" w:cs="Times New Roman"/>
          <w:sz w:val="20"/>
          <w:szCs w:val="20"/>
          <w:vertAlign w:val="subscript"/>
        </w:rPr>
        <w:t>3</w:t>
      </w:r>
      <w:r>
        <w:rPr>
          <w:rFonts w:ascii="Calibri" w:hAnsi="Calibri" w:cs="Times New Roman"/>
          <w:sz w:val="20"/>
          <w:szCs w:val="20"/>
        </w:rPr>
        <w:t>O</w:t>
      </w:r>
      <w:r>
        <w:rPr>
          <w:rFonts w:ascii="Calibri" w:hAnsi="Calibri" w:cs="Times New Roman"/>
          <w:sz w:val="20"/>
          <w:szCs w:val="20"/>
          <w:vertAlign w:val="subscript"/>
        </w:rPr>
        <w:t>3</w:t>
      </w:r>
      <w:r>
        <w:rPr>
          <w:rFonts w:ascii="Calibri" w:hAnsi="Calibri" w:cs="Times New Roman"/>
          <w:sz w:val="20"/>
          <w:szCs w:val="20"/>
        </w:rPr>
        <w:t>FS, HRMS calculated for m/z [M+Na]</w:t>
      </w:r>
      <w:r>
        <w:rPr>
          <w:rFonts w:ascii="Calibri" w:hAnsi="Calibri" w:cs="Times New Roman"/>
          <w:sz w:val="20"/>
          <w:szCs w:val="20"/>
          <w:vertAlign w:val="superscript"/>
        </w:rPr>
        <w:t>+</w:t>
      </w:r>
      <w:r>
        <w:rPr>
          <w:rFonts w:ascii="Calibri" w:hAnsi="Calibri" w:cs="Times New Roman"/>
          <w:sz w:val="20"/>
          <w:szCs w:val="20"/>
        </w:rPr>
        <w:t>: 530.1890(calculated), 530.1891(found).</w:t>
      </w:r>
    </w:p>
    <w:p w14:paraId="0272EAB4" w14:textId="77777777" w:rsidR="00000000" w:rsidRDefault="001223DE">
      <w:pPr>
        <w:pStyle w:val="a8"/>
        <w:spacing w:before="0" w:beforeAutospacing="0" w:after="0" w:afterAutospacing="0"/>
        <w:rPr>
          <w:rFonts w:ascii="Calibri" w:hAnsi="Calibri"/>
          <w:sz w:val="20"/>
          <w:szCs w:val="20"/>
        </w:rPr>
      </w:pPr>
    </w:p>
    <w:p w14:paraId="0DA2B83C" w14:textId="77777777" w:rsidR="00000000" w:rsidRDefault="001223DE">
      <w:pPr>
        <w:pStyle w:val="a8"/>
        <w:spacing w:before="0" w:beforeAutospacing="0" w:after="0" w:afterAutospacing="0"/>
        <w:rPr>
          <w:rFonts w:ascii="Calibri" w:hAnsi="Calibri"/>
          <w:sz w:val="20"/>
          <w:szCs w:val="18"/>
        </w:rPr>
      </w:pPr>
      <w:r>
        <w:rPr>
          <w:rFonts w:ascii="Calibri" w:hAnsi="Calibri"/>
          <w:i/>
          <w:sz w:val="20"/>
        </w:rPr>
        <w:t>(Z)-N-(3-(3-((3-(4-fluorobenzyl)-2,4-dioxothiazolidin-5-ylidene)methyl)-1H-indol-1-y</w:t>
      </w:r>
      <w:r>
        <w:rPr>
          <w:rFonts w:ascii="Calibri" w:hAnsi="Calibri"/>
          <w:i/>
          <w:sz w:val="20"/>
        </w:rPr>
        <w:t>l)propyl)octanamie</w:t>
      </w:r>
      <w:r>
        <w:rPr>
          <w:rFonts w:ascii="Calibri" w:hAnsi="Calibri"/>
          <w:b/>
          <w:i/>
          <w:sz w:val="20"/>
        </w:rPr>
        <w:t xml:space="preserve"> (Ta5)</w:t>
      </w:r>
      <w:r>
        <w:rPr>
          <w:rFonts w:ascii="Calibri" w:hAnsi="Calibri"/>
          <w:bCs/>
          <w:i/>
          <w:sz w:val="20"/>
        </w:rPr>
        <w:t>.</w:t>
      </w:r>
      <w:r>
        <w:rPr>
          <w:rFonts w:ascii="Calibri" w:hAnsi="Calibri"/>
          <w:sz w:val="20"/>
        </w:rPr>
        <w:t xml:space="preserve"> Yellow solid. Yields: 74% (173 mg, 0.32 mmol). </w:t>
      </w:r>
      <w:r>
        <w:rPr>
          <w:rFonts w:ascii="Calibri" w:hAnsi="Calibri"/>
          <w:sz w:val="20"/>
          <w:vertAlign w:val="superscript"/>
        </w:rPr>
        <w:t>1</w:t>
      </w:r>
      <w:r>
        <w:rPr>
          <w:rFonts w:ascii="Calibri" w:hAnsi="Calibri"/>
          <w:sz w:val="20"/>
        </w:rPr>
        <w:t>H NMR (400 MHz, DMSO-</w:t>
      </w:r>
      <w:r>
        <w:rPr>
          <w:rFonts w:ascii="Calibri" w:hAnsi="Calibri"/>
          <w:i/>
          <w:iCs/>
          <w:sz w:val="20"/>
        </w:rPr>
        <w:t>d6</w:t>
      </w:r>
      <w:r>
        <w:rPr>
          <w:rFonts w:ascii="Calibri" w:hAnsi="Calibri"/>
          <w:sz w:val="20"/>
        </w:rPr>
        <w:t xml:space="preserve">) δ 8.19 (s, 1H), 7.94 (d, </w:t>
      </w:r>
      <w:r>
        <w:rPr>
          <w:rFonts w:ascii="Calibri" w:hAnsi="Calibri"/>
          <w:i/>
          <w:sz w:val="20"/>
        </w:rPr>
        <w:t>J</w:t>
      </w:r>
      <w:r>
        <w:rPr>
          <w:rFonts w:ascii="Calibri" w:hAnsi="Calibri"/>
          <w:sz w:val="20"/>
        </w:rPr>
        <w:t xml:space="preserve"> = 10.7 Hz, 2H), 7.89 (t, </w:t>
      </w:r>
      <w:r>
        <w:rPr>
          <w:rFonts w:ascii="Calibri" w:hAnsi="Calibri"/>
          <w:i/>
          <w:sz w:val="20"/>
        </w:rPr>
        <w:t>J</w:t>
      </w:r>
      <w:r>
        <w:rPr>
          <w:rFonts w:ascii="Calibri" w:hAnsi="Calibri"/>
          <w:sz w:val="20"/>
        </w:rPr>
        <w:t xml:space="preserve"> = 5.3 Hz, 1H), 7.61 (d, </w:t>
      </w:r>
      <w:r>
        <w:rPr>
          <w:rFonts w:ascii="Calibri" w:hAnsi="Calibri"/>
          <w:i/>
          <w:sz w:val="20"/>
        </w:rPr>
        <w:t>J</w:t>
      </w:r>
      <w:r>
        <w:rPr>
          <w:rFonts w:ascii="Calibri" w:hAnsi="Calibri"/>
          <w:sz w:val="20"/>
        </w:rPr>
        <w:t xml:space="preserve"> = 8.1 Hz, 1H), 7.39 – 7.36 (m, 2H), 7.32 (s, 1H), 7.26 (d, </w:t>
      </w:r>
      <w:r>
        <w:rPr>
          <w:rFonts w:ascii="Calibri" w:hAnsi="Calibri"/>
          <w:i/>
          <w:sz w:val="20"/>
        </w:rPr>
        <w:t>J</w:t>
      </w:r>
      <w:r>
        <w:rPr>
          <w:rFonts w:ascii="Calibri" w:hAnsi="Calibri"/>
          <w:sz w:val="20"/>
        </w:rPr>
        <w:t xml:space="preserve"> = 7.6 Hz, 1H), 7</w:t>
      </w:r>
      <w:r>
        <w:rPr>
          <w:rFonts w:ascii="Calibri" w:hAnsi="Calibri"/>
          <w:sz w:val="20"/>
        </w:rPr>
        <w:t xml:space="preserve">.18 (d, </w:t>
      </w:r>
      <w:r>
        <w:rPr>
          <w:rFonts w:ascii="Calibri" w:hAnsi="Calibri"/>
          <w:i/>
          <w:sz w:val="20"/>
        </w:rPr>
        <w:t>J</w:t>
      </w:r>
      <w:r>
        <w:rPr>
          <w:rFonts w:ascii="Calibri" w:hAnsi="Calibri"/>
          <w:sz w:val="20"/>
        </w:rPr>
        <w:t xml:space="preserve"> = 8.8 Hz, 2H), 4.82 (s, 2H), 4.34 (t, </w:t>
      </w:r>
      <w:r>
        <w:rPr>
          <w:rFonts w:ascii="Calibri" w:hAnsi="Calibri"/>
          <w:i/>
          <w:sz w:val="20"/>
        </w:rPr>
        <w:t>J</w:t>
      </w:r>
      <w:r>
        <w:rPr>
          <w:rFonts w:ascii="Calibri" w:hAnsi="Calibri"/>
          <w:sz w:val="20"/>
        </w:rPr>
        <w:t xml:space="preserve"> = 6.7 Hz, 2H), 3.05 (d, </w:t>
      </w:r>
      <w:r>
        <w:rPr>
          <w:rFonts w:ascii="Calibri" w:hAnsi="Calibri"/>
          <w:i/>
          <w:sz w:val="20"/>
        </w:rPr>
        <w:t>J</w:t>
      </w:r>
      <w:r>
        <w:rPr>
          <w:rFonts w:ascii="Calibri" w:hAnsi="Calibri"/>
          <w:sz w:val="20"/>
        </w:rPr>
        <w:t xml:space="preserve"> = 5.9 Hz, </w:t>
      </w:r>
      <w:r>
        <w:rPr>
          <w:rFonts w:ascii="Calibri" w:hAnsi="Calibri"/>
          <w:sz w:val="20"/>
        </w:rPr>
        <w:lastRenderedPageBreak/>
        <w:t xml:space="preserve">2H), 2.07 (t, </w:t>
      </w:r>
      <w:r>
        <w:rPr>
          <w:rFonts w:ascii="Calibri" w:hAnsi="Calibri"/>
          <w:i/>
          <w:sz w:val="20"/>
        </w:rPr>
        <w:t>J</w:t>
      </w:r>
      <w:r>
        <w:rPr>
          <w:rFonts w:ascii="Calibri" w:hAnsi="Calibri"/>
          <w:sz w:val="20"/>
        </w:rPr>
        <w:t xml:space="preserve"> = 7.4 Hz, 2H), 1.93 – 1.89 (m, 2H), 1.51 – 1.47 (m, 2H), 1.23 (s, 8H), 0.83 (s, 3H). </w:t>
      </w:r>
      <w:r>
        <w:rPr>
          <w:rFonts w:ascii="Calibri" w:hAnsi="Calibri" w:cs="Times New Roman"/>
          <w:sz w:val="20"/>
          <w:szCs w:val="20"/>
          <w:vertAlign w:val="superscript"/>
        </w:rPr>
        <w:t>13</w:t>
      </w:r>
      <w:r>
        <w:rPr>
          <w:rFonts w:ascii="Calibri" w:hAnsi="Calibri" w:cs="Times New Roman"/>
          <w:sz w:val="20"/>
          <w:szCs w:val="20"/>
        </w:rPr>
        <w:t xml:space="preserve">C NMR (101 MHz, </w:t>
      </w:r>
      <w:r>
        <w:rPr>
          <w:rFonts w:ascii="Calibri" w:hAnsi="Calibri"/>
          <w:sz w:val="20"/>
        </w:rPr>
        <w:t>DMSO-</w:t>
      </w:r>
      <w:r>
        <w:rPr>
          <w:rFonts w:ascii="Calibri" w:hAnsi="Calibri"/>
          <w:i/>
          <w:iCs/>
          <w:sz w:val="20"/>
        </w:rPr>
        <w:t>d6</w:t>
      </w:r>
      <w:r>
        <w:rPr>
          <w:rFonts w:ascii="Calibri" w:hAnsi="Calibri" w:cs="Times New Roman"/>
          <w:sz w:val="20"/>
          <w:szCs w:val="20"/>
        </w:rPr>
        <w:t xml:space="preserve">) δ 172.75, 167.61, 165.85, 163.33, 160.91, </w:t>
      </w:r>
      <w:r>
        <w:rPr>
          <w:rFonts w:ascii="Calibri" w:hAnsi="Calibri" w:cs="Times New Roman"/>
          <w:sz w:val="20"/>
          <w:szCs w:val="20"/>
        </w:rPr>
        <w:t>136.42, 132.58, 132.43, 130.45, 130.36, 127.92, 126.10, 123.75, 122.01, 119.25, 116.04, 115.82, 113.98, 111.38, 110.14, 44.66, 44.23, 36.31, 35.93, 31.65, 30.12, 29.12, 28.93, 25.76, 22.53, 14.39. C</w:t>
      </w:r>
      <w:r>
        <w:rPr>
          <w:rFonts w:ascii="Calibri" w:hAnsi="Calibri" w:cs="Times New Roman"/>
          <w:sz w:val="20"/>
          <w:szCs w:val="20"/>
          <w:vertAlign w:val="subscript"/>
        </w:rPr>
        <w:t>30</w:t>
      </w:r>
      <w:r>
        <w:rPr>
          <w:rFonts w:ascii="Calibri" w:hAnsi="Calibri" w:cs="Times New Roman"/>
          <w:sz w:val="20"/>
          <w:szCs w:val="20"/>
        </w:rPr>
        <w:t>H</w:t>
      </w:r>
      <w:r>
        <w:rPr>
          <w:rFonts w:ascii="Calibri" w:hAnsi="Calibri" w:cs="Times New Roman"/>
          <w:sz w:val="20"/>
          <w:szCs w:val="20"/>
          <w:vertAlign w:val="subscript"/>
        </w:rPr>
        <w:t>34</w:t>
      </w:r>
      <w:r>
        <w:rPr>
          <w:rFonts w:ascii="Calibri" w:hAnsi="Calibri" w:cs="Times New Roman"/>
          <w:sz w:val="20"/>
          <w:szCs w:val="20"/>
        </w:rPr>
        <w:t>N</w:t>
      </w:r>
      <w:r>
        <w:rPr>
          <w:rFonts w:ascii="Calibri" w:hAnsi="Calibri" w:cs="Times New Roman"/>
          <w:sz w:val="20"/>
          <w:szCs w:val="20"/>
          <w:vertAlign w:val="subscript"/>
        </w:rPr>
        <w:t>3</w:t>
      </w:r>
      <w:r>
        <w:rPr>
          <w:rFonts w:ascii="Calibri" w:hAnsi="Calibri" w:cs="Times New Roman"/>
          <w:sz w:val="20"/>
          <w:szCs w:val="20"/>
        </w:rPr>
        <w:t>O</w:t>
      </w:r>
      <w:r>
        <w:rPr>
          <w:rFonts w:ascii="Calibri" w:hAnsi="Calibri" w:cs="Times New Roman"/>
          <w:sz w:val="20"/>
          <w:szCs w:val="20"/>
          <w:vertAlign w:val="subscript"/>
        </w:rPr>
        <w:t>3</w:t>
      </w:r>
      <w:r>
        <w:rPr>
          <w:rFonts w:ascii="Calibri" w:hAnsi="Calibri" w:cs="Times New Roman"/>
          <w:sz w:val="20"/>
          <w:szCs w:val="20"/>
        </w:rPr>
        <w:t>FS, HRMS calculated for m/z [M+Na]</w:t>
      </w:r>
      <w:r>
        <w:rPr>
          <w:rFonts w:ascii="Calibri" w:hAnsi="Calibri" w:cs="Times New Roman"/>
          <w:sz w:val="20"/>
          <w:szCs w:val="20"/>
          <w:vertAlign w:val="superscript"/>
        </w:rPr>
        <w:t>+</w:t>
      </w:r>
      <w:r>
        <w:rPr>
          <w:rFonts w:ascii="Calibri" w:hAnsi="Calibri" w:cs="Times New Roman"/>
          <w:sz w:val="20"/>
          <w:szCs w:val="20"/>
        </w:rPr>
        <w:t>: 558.2203(cal</w:t>
      </w:r>
      <w:r>
        <w:rPr>
          <w:rFonts w:ascii="Calibri" w:hAnsi="Calibri" w:cs="Times New Roman"/>
          <w:sz w:val="20"/>
          <w:szCs w:val="20"/>
        </w:rPr>
        <w:t>culated), 558.2203(found).</w:t>
      </w:r>
    </w:p>
    <w:p w14:paraId="36829C28" w14:textId="77777777" w:rsidR="00000000" w:rsidRDefault="001223DE">
      <w:pPr>
        <w:rPr>
          <w:rFonts w:ascii="Arno Pro" w:hAnsi="Arno Pro"/>
          <w:i/>
          <w:iCs/>
        </w:rPr>
      </w:pPr>
    </w:p>
    <w:p w14:paraId="4BAD8A84" w14:textId="77777777" w:rsidR="00000000" w:rsidRDefault="001223DE">
      <w:pPr>
        <w:pStyle w:val="a8"/>
        <w:spacing w:before="0" w:beforeAutospacing="0" w:after="0" w:afterAutospacing="0"/>
        <w:rPr>
          <w:rFonts w:ascii="Calibri" w:hAnsi="Calibri"/>
          <w:sz w:val="20"/>
          <w:szCs w:val="18"/>
        </w:rPr>
      </w:pPr>
      <w:r>
        <w:rPr>
          <w:rFonts w:ascii="Calibri" w:hAnsi="Calibri"/>
          <w:i/>
          <w:iCs/>
          <w:sz w:val="20"/>
          <w:szCs w:val="20"/>
        </w:rPr>
        <w:t xml:space="preserve">(S,Z)-2-amino-N-(3-(3-((3-(4-fluorobenzyl)-2,4-dioxothiazolidin-5-ylidene)methyl)-1H-indol-1-yl)pr-opyl)propenamide </w:t>
      </w:r>
      <w:r>
        <w:rPr>
          <w:rFonts w:ascii="Calibri" w:hAnsi="Calibri"/>
          <w:b/>
          <w:bCs/>
          <w:i/>
          <w:iCs/>
          <w:sz w:val="20"/>
          <w:szCs w:val="20"/>
        </w:rPr>
        <w:t>(Tb1).</w:t>
      </w:r>
      <w:r>
        <w:rPr>
          <w:rFonts w:ascii="Calibri" w:hAnsi="Calibri"/>
          <w:sz w:val="20"/>
          <w:szCs w:val="20"/>
        </w:rPr>
        <w:t xml:space="preserve"> Yellow solid. Yields: 81% (176 mg, 0.37 mmol). </w:t>
      </w:r>
      <w:r>
        <w:rPr>
          <w:rFonts w:ascii="Calibri" w:hAnsi="Calibri" w:cs="Times New Roman"/>
          <w:sz w:val="20"/>
          <w:szCs w:val="20"/>
          <w:vertAlign w:val="superscript"/>
        </w:rPr>
        <w:t>1</w:t>
      </w:r>
      <w:r>
        <w:rPr>
          <w:rFonts w:ascii="Calibri" w:hAnsi="Calibri" w:cs="Times New Roman"/>
          <w:sz w:val="20"/>
          <w:szCs w:val="20"/>
        </w:rPr>
        <w:t>H NMR (400 MHz, DMSO-</w:t>
      </w:r>
      <w:r>
        <w:rPr>
          <w:rFonts w:ascii="Calibri" w:hAnsi="Calibri" w:cs="Times New Roman"/>
          <w:i/>
          <w:sz w:val="20"/>
          <w:szCs w:val="20"/>
        </w:rPr>
        <w:t>d6</w:t>
      </w:r>
      <w:r>
        <w:rPr>
          <w:rFonts w:ascii="Calibri" w:hAnsi="Calibri" w:cs="Times New Roman"/>
          <w:sz w:val="20"/>
          <w:szCs w:val="20"/>
        </w:rPr>
        <w:t xml:space="preserve">) δ 8.64 (t, </w:t>
      </w:r>
      <w:r>
        <w:rPr>
          <w:rFonts w:ascii="Calibri" w:hAnsi="Calibri" w:cs="Times New Roman"/>
          <w:i/>
          <w:iCs/>
          <w:sz w:val="20"/>
          <w:szCs w:val="20"/>
        </w:rPr>
        <w:t>J</w:t>
      </w:r>
      <w:r>
        <w:rPr>
          <w:rFonts w:ascii="Calibri" w:hAnsi="Calibri" w:cs="Times New Roman"/>
          <w:sz w:val="20"/>
          <w:szCs w:val="20"/>
        </w:rPr>
        <w:t xml:space="preserve"> = 5.5 Hz, 1H), 8.22</w:t>
      </w:r>
      <w:r>
        <w:rPr>
          <w:rFonts w:ascii="Calibri" w:hAnsi="Calibri" w:cs="Times New Roman"/>
          <w:sz w:val="20"/>
          <w:szCs w:val="20"/>
        </w:rPr>
        <w:t xml:space="preserve"> (s, 2H), 8.18 (s, 1H), 7.93 (d, </w:t>
      </w:r>
      <w:r>
        <w:rPr>
          <w:rFonts w:ascii="Calibri" w:hAnsi="Calibri" w:cs="Times New Roman"/>
          <w:i/>
          <w:iCs/>
          <w:sz w:val="20"/>
          <w:szCs w:val="20"/>
        </w:rPr>
        <w:t>J</w:t>
      </w:r>
      <w:r>
        <w:rPr>
          <w:rFonts w:ascii="Calibri" w:hAnsi="Calibri" w:cs="Times New Roman"/>
          <w:sz w:val="20"/>
          <w:szCs w:val="20"/>
        </w:rPr>
        <w:t xml:space="preserve"> = 5.7 Hz, 2H), 7.63 (d, </w:t>
      </w:r>
      <w:r>
        <w:rPr>
          <w:rFonts w:ascii="Calibri" w:hAnsi="Calibri" w:cs="Times New Roman"/>
          <w:i/>
          <w:iCs/>
          <w:sz w:val="20"/>
          <w:szCs w:val="20"/>
        </w:rPr>
        <w:t>J</w:t>
      </w:r>
      <w:r>
        <w:rPr>
          <w:rFonts w:ascii="Calibri" w:hAnsi="Calibri" w:cs="Times New Roman"/>
          <w:sz w:val="20"/>
          <w:szCs w:val="20"/>
        </w:rPr>
        <w:t xml:space="preserve"> = 8.2 Hz, 1H), 7.39 – 7.35 (m, 2H), 7.31 (ddd, </w:t>
      </w:r>
      <w:r>
        <w:rPr>
          <w:rFonts w:ascii="Calibri" w:hAnsi="Calibri" w:cs="Times New Roman"/>
          <w:i/>
          <w:iCs/>
          <w:sz w:val="20"/>
          <w:szCs w:val="20"/>
        </w:rPr>
        <w:t>J</w:t>
      </w:r>
      <w:r>
        <w:rPr>
          <w:rFonts w:ascii="Calibri" w:hAnsi="Calibri" w:cs="Times New Roman"/>
          <w:sz w:val="20"/>
          <w:szCs w:val="20"/>
        </w:rPr>
        <w:t xml:space="preserve"> = 8.3, 7.0, 1.2 Hz, 1H), 7.26 – 7.22 (m, 1H), 7.20 – 7.15 (m, 2H), 4.81 (s, 2H), 4.37 (t, </w:t>
      </w:r>
      <w:r>
        <w:rPr>
          <w:rFonts w:ascii="Calibri" w:hAnsi="Calibri" w:cs="Times New Roman"/>
          <w:i/>
          <w:iCs/>
          <w:sz w:val="20"/>
          <w:szCs w:val="20"/>
        </w:rPr>
        <w:t>J</w:t>
      </w:r>
      <w:r>
        <w:rPr>
          <w:rFonts w:ascii="Calibri" w:hAnsi="Calibri" w:cs="Times New Roman"/>
          <w:sz w:val="20"/>
          <w:szCs w:val="20"/>
        </w:rPr>
        <w:t xml:space="preserve"> = 6.9 Hz, 2H), 3.85 (s, 1H), 3.15 – 3.10 (m, 2H), 1.96</w:t>
      </w:r>
      <w:r>
        <w:rPr>
          <w:rFonts w:ascii="Calibri" w:hAnsi="Calibri" w:cs="Times New Roman"/>
          <w:sz w:val="20"/>
          <w:szCs w:val="20"/>
        </w:rPr>
        <w:t xml:space="preserve"> (p, </w:t>
      </w:r>
      <w:r>
        <w:rPr>
          <w:rFonts w:ascii="Calibri" w:hAnsi="Calibri" w:cs="Times New Roman"/>
          <w:i/>
          <w:iCs/>
          <w:sz w:val="20"/>
          <w:szCs w:val="20"/>
        </w:rPr>
        <w:t>J</w:t>
      </w:r>
      <w:r>
        <w:rPr>
          <w:rFonts w:ascii="Calibri" w:hAnsi="Calibri" w:cs="Times New Roman"/>
          <w:sz w:val="20"/>
          <w:szCs w:val="20"/>
        </w:rPr>
        <w:t xml:space="preserve"> = 7.0 Hz, 2H), 1.35 (d, </w:t>
      </w:r>
      <w:r>
        <w:rPr>
          <w:rFonts w:ascii="Calibri" w:hAnsi="Calibri" w:cs="Times New Roman"/>
          <w:i/>
          <w:iCs/>
          <w:sz w:val="20"/>
          <w:szCs w:val="20"/>
        </w:rPr>
        <w:t>J</w:t>
      </w:r>
      <w:r>
        <w:rPr>
          <w:rFonts w:ascii="Calibri" w:hAnsi="Calibri" w:cs="Times New Roman"/>
          <w:sz w:val="20"/>
          <w:szCs w:val="20"/>
        </w:rPr>
        <w:t xml:space="preserve"> = 7.0 Hz, 3H). </w:t>
      </w:r>
      <w:r>
        <w:rPr>
          <w:rFonts w:ascii="Calibri" w:hAnsi="Calibri" w:cs="Times New Roman"/>
          <w:sz w:val="20"/>
          <w:szCs w:val="20"/>
          <w:vertAlign w:val="superscript"/>
        </w:rPr>
        <w:t>13</w:t>
      </w:r>
      <w:r>
        <w:rPr>
          <w:rFonts w:ascii="Calibri" w:hAnsi="Calibri" w:cs="Times New Roman"/>
          <w:sz w:val="20"/>
          <w:szCs w:val="20"/>
        </w:rPr>
        <w:t>C NMR (101 MHz, DMSO-</w:t>
      </w:r>
      <w:r>
        <w:rPr>
          <w:rFonts w:ascii="Calibri" w:hAnsi="Calibri" w:cs="Times New Roman"/>
          <w:i/>
          <w:sz w:val="20"/>
          <w:szCs w:val="20"/>
        </w:rPr>
        <w:t>d6</w:t>
      </w:r>
      <w:r>
        <w:rPr>
          <w:rFonts w:ascii="Calibri" w:hAnsi="Calibri" w:cs="Times New Roman"/>
          <w:sz w:val="20"/>
          <w:szCs w:val="20"/>
        </w:rPr>
        <w:t>) δ 170.02, 167.60, 165.84, 163.33, 160.91, 136.44, 132.56, 132.53, 132.34, 130.44, 130.36, 127.89, 126.09, 123.79, 122.02, 119.23, 116.02, 115.80, 114.09, 111.42, 110.20, 49.03, 48.7</w:t>
      </w:r>
      <w:r>
        <w:rPr>
          <w:rFonts w:ascii="Calibri" w:hAnsi="Calibri" w:cs="Times New Roman"/>
          <w:sz w:val="20"/>
          <w:szCs w:val="20"/>
        </w:rPr>
        <w:t>4, 44.47, 44.24, 36.61, 29.87, 17.60. C</w:t>
      </w:r>
      <w:r>
        <w:rPr>
          <w:rFonts w:ascii="Calibri" w:hAnsi="Calibri" w:cs="Times New Roman"/>
          <w:sz w:val="20"/>
          <w:szCs w:val="20"/>
          <w:vertAlign w:val="subscript"/>
        </w:rPr>
        <w:t>25</w:t>
      </w:r>
      <w:r>
        <w:rPr>
          <w:rFonts w:ascii="Calibri" w:hAnsi="Calibri" w:cs="Times New Roman"/>
          <w:sz w:val="20"/>
          <w:szCs w:val="20"/>
        </w:rPr>
        <w:t>H</w:t>
      </w:r>
      <w:r>
        <w:rPr>
          <w:rFonts w:ascii="Calibri" w:hAnsi="Calibri" w:cs="Times New Roman"/>
          <w:sz w:val="20"/>
          <w:szCs w:val="20"/>
          <w:vertAlign w:val="subscript"/>
        </w:rPr>
        <w:t>25</w:t>
      </w:r>
      <w:r>
        <w:rPr>
          <w:rFonts w:ascii="Calibri" w:hAnsi="Calibri" w:cs="Times New Roman"/>
          <w:sz w:val="20"/>
          <w:szCs w:val="20"/>
        </w:rPr>
        <w:t>N</w:t>
      </w:r>
      <w:r>
        <w:rPr>
          <w:rFonts w:ascii="Calibri" w:hAnsi="Calibri" w:cs="Times New Roman"/>
          <w:sz w:val="20"/>
          <w:szCs w:val="20"/>
          <w:vertAlign w:val="subscript"/>
        </w:rPr>
        <w:t>4</w:t>
      </w:r>
      <w:r>
        <w:rPr>
          <w:rFonts w:ascii="Calibri" w:hAnsi="Calibri" w:cs="Times New Roman"/>
          <w:sz w:val="20"/>
          <w:szCs w:val="20"/>
        </w:rPr>
        <w:t>O</w:t>
      </w:r>
      <w:r>
        <w:rPr>
          <w:rFonts w:ascii="Calibri" w:hAnsi="Calibri" w:cs="Times New Roman"/>
          <w:sz w:val="20"/>
          <w:szCs w:val="20"/>
          <w:vertAlign w:val="subscript"/>
        </w:rPr>
        <w:t>3</w:t>
      </w:r>
      <w:r>
        <w:rPr>
          <w:rFonts w:ascii="Calibri" w:hAnsi="Calibri" w:cs="Times New Roman"/>
          <w:sz w:val="20"/>
          <w:szCs w:val="20"/>
        </w:rPr>
        <w:t>FS, HRMS calculated for m/z [M+H]</w:t>
      </w:r>
      <w:r>
        <w:rPr>
          <w:rFonts w:ascii="Calibri" w:hAnsi="Calibri" w:cs="Times New Roman"/>
          <w:sz w:val="20"/>
          <w:szCs w:val="20"/>
          <w:vertAlign w:val="superscript"/>
        </w:rPr>
        <w:t>+</w:t>
      </w:r>
      <w:r>
        <w:rPr>
          <w:rFonts w:ascii="Calibri" w:hAnsi="Calibri" w:cs="Times New Roman"/>
          <w:sz w:val="20"/>
          <w:szCs w:val="20"/>
        </w:rPr>
        <w:t>: 481.1</w:t>
      </w:r>
      <w:r>
        <w:rPr>
          <w:rFonts w:ascii="Calibri" w:hAnsi="Calibri" w:cs="Times New Roman" w:hint="eastAsia"/>
          <w:sz w:val="20"/>
          <w:szCs w:val="20"/>
        </w:rPr>
        <w:t>735</w:t>
      </w:r>
      <w:r>
        <w:rPr>
          <w:rFonts w:ascii="Calibri" w:hAnsi="Calibri" w:cs="Times New Roman"/>
          <w:sz w:val="20"/>
          <w:szCs w:val="20"/>
        </w:rPr>
        <w:t xml:space="preserve"> (calculated), 481.1</w:t>
      </w:r>
      <w:r>
        <w:rPr>
          <w:rFonts w:ascii="Calibri" w:hAnsi="Calibri" w:cs="Times New Roman" w:hint="eastAsia"/>
          <w:sz w:val="20"/>
          <w:szCs w:val="20"/>
        </w:rPr>
        <w:t>730</w:t>
      </w:r>
      <w:r>
        <w:rPr>
          <w:rFonts w:ascii="Calibri" w:hAnsi="Calibri" w:cs="Times New Roman"/>
          <w:sz w:val="20"/>
          <w:szCs w:val="20"/>
        </w:rPr>
        <w:t xml:space="preserve"> (found).</w:t>
      </w:r>
    </w:p>
    <w:p w14:paraId="5BA7B794" w14:textId="77777777" w:rsidR="00000000" w:rsidRDefault="001223DE">
      <w:pPr>
        <w:pStyle w:val="a8"/>
        <w:spacing w:before="0" w:beforeAutospacing="0" w:after="0" w:afterAutospacing="0"/>
        <w:rPr>
          <w:rFonts w:ascii="Arno Pro" w:hAnsi="Arno Pro"/>
          <w:sz w:val="21"/>
          <w:szCs w:val="18"/>
        </w:rPr>
      </w:pPr>
    </w:p>
    <w:p w14:paraId="4C3A897F" w14:textId="77777777" w:rsidR="00000000" w:rsidRDefault="001223DE">
      <w:pPr>
        <w:pStyle w:val="a8"/>
        <w:spacing w:before="0" w:beforeAutospacing="0" w:after="0" w:afterAutospacing="0"/>
        <w:rPr>
          <w:rFonts w:ascii="Calibri" w:hAnsi="Calibri"/>
          <w:sz w:val="20"/>
          <w:szCs w:val="18"/>
        </w:rPr>
      </w:pPr>
      <w:r>
        <w:rPr>
          <w:rFonts w:ascii="Calibri" w:hAnsi="Calibri"/>
          <w:i/>
          <w:iCs/>
          <w:sz w:val="20"/>
        </w:rPr>
        <w:t xml:space="preserve">(S,Z)-2-amino-N-(3-(3-((3-(4-fluorobenzyl)-2,4-dioxothiazolidin-5-ylidene)methyl)-1H-indol-1-yl)propyl)-3-methylbutanamide </w:t>
      </w:r>
      <w:r>
        <w:rPr>
          <w:rFonts w:ascii="Calibri" w:hAnsi="Calibri"/>
          <w:b/>
          <w:bCs/>
          <w:i/>
          <w:iCs/>
          <w:sz w:val="20"/>
        </w:rPr>
        <w:t>(Tb2)</w:t>
      </w:r>
      <w:r>
        <w:rPr>
          <w:rFonts w:ascii="Calibri" w:hAnsi="Calibri"/>
          <w:i/>
          <w:iCs/>
          <w:sz w:val="20"/>
        </w:rPr>
        <w:t>.</w:t>
      </w:r>
      <w:r>
        <w:rPr>
          <w:rFonts w:ascii="Calibri" w:hAnsi="Calibri"/>
          <w:sz w:val="20"/>
        </w:rPr>
        <w:t xml:space="preserve"> </w:t>
      </w:r>
      <w:r>
        <w:rPr>
          <w:rFonts w:ascii="Calibri" w:hAnsi="Calibri"/>
          <w:sz w:val="20"/>
        </w:rPr>
        <w:t xml:space="preserve">Yellow solid. Yields: 75% (165 mg, </w:t>
      </w:r>
      <w:r>
        <w:rPr>
          <w:rFonts w:ascii="Calibri" w:hAnsi="Calibri" w:hint="eastAsia"/>
          <w:sz w:val="20"/>
        </w:rPr>
        <w:t>0.32</w:t>
      </w:r>
      <w:r>
        <w:rPr>
          <w:rFonts w:ascii="Calibri" w:hAnsi="Calibri"/>
          <w:sz w:val="20"/>
        </w:rPr>
        <w:t xml:space="preserve"> </w:t>
      </w:r>
      <w:r>
        <w:rPr>
          <w:rFonts w:ascii="Calibri" w:hAnsi="Calibri" w:hint="eastAsia"/>
          <w:sz w:val="20"/>
        </w:rPr>
        <w:t>mmol</w:t>
      </w:r>
      <w:r>
        <w:rPr>
          <w:rFonts w:ascii="Calibri" w:hAnsi="Calibri"/>
          <w:sz w:val="20"/>
        </w:rPr>
        <w:t xml:space="preserve">). </w:t>
      </w:r>
      <w:r>
        <w:rPr>
          <w:rFonts w:ascii="Calibri" w:hAnsi="Calibri" w:cs="Times New Roman"/>
          <w:sz w:val="20"/>
          <w:szCs w:val="20"/>
          <w:vertAlign w:val="superscript"/>
        </w:rPr>
        <w:t>1</w:t>
      </w:r>
      <w:r>
        <w:rPr>
          <w:rFonts w:ascii="Calibri" w:hAnsi="Calibri" w:cs="Times New Roman"/>
          <w:sz w:val="20"/>
          <w:szCs w:val="20"/>
        </w:rPr>
        <w:t>H NMR (400 MHz, DMSO-</w:t>
      </w:r>
      <w:r>
        <w:rPr>
          <w:rFonts w:ascii="Calibri" w:hAnsi="Calibri" w:cs="Times New Roman"/>
          <w:i/>
          <w:sz w:val="20"/>
          <w:szCs w:val="20"/>
        </w:rPr>
        <w:t>d6</w:t>
      </w:r>
      <w:r>
        <w:rPr>
          <w:rFonts w:ascii="Calibri" w:hAnsi="Calibri" w:cs="Times New Roman"/>
          <w:sz w:val="20"/>
          <w:szCs w:val="20"/>
        </w:rPr>
        <w:t xml:space="preserve">) δ 8.64 – 8.56 (m, 1H), 8.19 (d, </w:t>
      </w:r>
      <w:r>
        <w:rPr>
          <w:rFonts w:ascii="Calibri" w:hAnsi="Calibri" w:cs="Times New Roman"/>
          <w:i/>
          <w:iCs/>
          <w:sz w:val="20"/>
          <w:szCs w:val="20"/>
        </w:rPr>
        <w:t>J</w:t>
      </w:r>
      <w:r>
        <w:rPr>
          <w:rFonts w:ascii="Calibri" w:hAnsi="Calibri" w:cs="Times New Roman"/>
          <w:sz w:val="20"/>
          <w:szCs w:val="20"/>
        </w:rPr>
        <w:t xml:space="preserve"> = 1.8 Hz, 1H), 7.94 (d, </w:t>
      </w:r>
      <w:r>
        <w:rPr>
          <w:rFonts w:ascii="Calibri" w:hAnsi="Calibri" w:cs="Times New Roman"/>
          <w:i/>
          <w:iCs/>
          <w:sz w:val="20"/>
          <w:szCs w:val="20"/>
        </w:rPr>
        <w:t>J</w:t>
      </w:r>
      <w:r>
        <w:rPr>
          <w:rFonts w:ascii="Calibri" w:hAnsi="Calibri" w:cs="Times New Roman"/>
          <w:sz w:val="20"/>
          <w:szCs w:val="20"/>
        </w:rPr>
        <w:t xml:space="preserve"> = 7.4 Hz, 2H), 7.64 (d, </w:t>
      </w:r>
      <w:r>
        <w:rPr>
          <w:rFonts w:ascii="Calibri" w:hAnsi="Calibri" w:cs="Times New Roman"/>
          <w:i/>
          <w:iCs/>
          <w:sz w:val="20"/>
          <w:szCs w:val="20"/>
        </w:rPr>
        <w:t>J</w:t>
      </w:r>
      <w:r>
        <w:rPr>
          <w:rFonts w:ascii="Calibri" w:hAnsi="Calibri" w:cs="Times New Roman"/>
          <w:sz w:val="20"/>
          <w:szCs w:val="20"/>
        </w:rPr>
        <w:t xml:space="preserve"> = 8.2 Hz, 1H), 7.40 – 7.35 (m, 2H), 7.32 (t, </w:t>
      </w:r>
      <w:r>
        <w:rPr>
          <w:rFonts w:ascii="Calibri" w:hAnsi="Calibri" w:cs="Times New Roman"/>
          <w:i/>
          <w:iCs/>
          <w:sz w:val="20"/>
          <w:szCs w:val="20"/>
        </w:rPr>
        <w:t>J</w:t>
      </w:r>
      <w:r>
        <w:rPr>
          <w:rFonts w:ascii="Calibri" w:hAnsi="Calibri" w:cs="Times New Roman"/>
          <w:sz w:val="20"/>
          <w:szCs w:val="20"/>
        </w:rPr>
        <w:t xml:space="preserve"> = 7.7 Hz, 1H), 7.25 (t, </w:t>
      </w:r>
      <w:r>
        <w:rPr>
          <w:rFonts w:ascii="Calibri" w:hAnsi="Calibri" w:cs="Times New Roman"/>
          <w:i/>
          <w:iCs/>
          <w:sz w:val="20"/>
          <w:szCs w:val="20"/>
        </w:rPr>
        <w:t>J</w:t>
      </w:r>
      <w:r>
        <w:rPr>
          <w:rFonts w:ascii="Calibri" w:hAnsi="Calibri" w:cs="Times New Roman"/>
          <w:sz w:val="20"/>
          <w:szCs w:val="20"/>
        </w:rPr>
        <w:t xml:space="preserve"> = 7.5 Hz, 1H), 7.18 (t, </w:t>
      </w:r>
      <w:r>
        <w:rPr>
          <w:rFonts w:ascii="Calibri" w:hAnsi="Calibri" w:cs="Times New Roman"/>
          <w:i/>
          <w:iCs/>
          <w:sz w:val="20"/>
          <w:szCs w:val="20"/>
        </w:rPr>
        <w:t>J</w:t>
      </w:r>
      <w:r>
        <w:rPr>
          <w:rFonts w:ascii="Calibri" w:hAnsi="Calibri" w:cs="Times New Roman"/>
          <w:sz w:val="20"/>
          <w:szCs w:val="20"/>
        </w:rPr>
        <w:t xml:space="preserve"> = 8.7 Hz, 2H), 4.82 (s, 2H), 4.39 (t, </w:t>
      </w:r>
      <w:r>
        <w:rPr>
          <w:rFonts w:ascii="Calibri" w:hAnsi="Calibri" w:cs="Times New Roman"/>
          <w:i/>
          <w:iCs/>
          <w:sz w:val="20"/>
          <w:szCs w:val="20"/>
        </w:rPr>
        <w:t>J</w:t>
      </w:r>
      <w:r>
        <w:rPr>
          <w:rFonts w:ascii="Calibri" w:hAnsi="Calibri" w:cs="Times New Roman"/>
          <w:sz w:val="20"/>
          <w:szCs w:val="20"/>
        </w:rPr>
        <w:t xml:space="preserve"> = 6.9 Hz, 2H), 3.52 (d, </w:t>
      </w:r>
      <w:r>
        <w:rPr>
          <w:rFonts w:ascii="Calibri" w:hAnsi="Calibri" w:cs="Times New Roman"/>
          <w:i/>
          <w:iCs/>
          <w:sz w:val="20"/>
          <w:szCs w:val="20"/>
        </w:rPr>
        <w:t>J</w:t>
      </w:r>
      <w:r>
        <w:rPr>
          <w:rFonts w:ascii="Calibri" w:hAnsi="Calibri" w:cs="Times New Roman"/>
          <w:sz w:val="20"/>
          <w:szCs w:val="20"/>
        </w:rPr>
        <w:t xml:space="preserve"> = 6.0 Hz, 1H), 3.16 (p, </w:t>
      </w:r>
      <w:r>
        <w:rPr>
          <w:rFonts w:ascii="Calibri" w:hAnsi="Calibri" w:cs="Times New Roman"/>
          <w:i/>
          <w:iCs/>
          <w:sz w:val="20"/>
          <w:szCs w:val="20"/>
        </w:rPr>
        <w:t>J</w:t>
      </w:r>
      <w:r>
        <w:rPr>
          <w:rFonts w:ascii="Calibri" w:hAnsi="Calibri" w:cs="Times New Roman"/>
          <w:sz w:val="20"/>
          <w:szCs w:val="20"/>
        </w:rPr>
        <w:t xml:space="preserve"> = 7.1 Hz, 2H), 2.05 (q, </w:t>
      </w:r>
      <w:r>
        <w:rPr>
          <w:rFonts w:ascii="Calibri" w:hAnsi="Calibri" w:cs="Times New Roman"/>
          <w:i/>
          <w:iCs/>
          <w:sz w:val="20"/>
          <w:szCs w:val="20"/>
        </w:rPr>
        <w:t>J</w:t>
      </w:r>
      <w:r>
        <w:rPr>
          <w:rFonts w:ascii="Calibri" w:hAnsi="Calibri" w:cs="Times New Roman"/>
          <w:sz w:val="20"/>
          <w:szCs w:val="20"/>
        </w:rPr>
        <w:t xml:space="preserve"> = 6.8 Hz, 1H), 1.97 (q, </w:t>
      </w:r>
      <w:r>
        <w:rPr>
          <w:rFonts w:ascii="Calibri" w:hAnsi="Calibri" w:cs="Times New Roman"/>
          <w:i/>
          <w:iCs/>
          <w:sz w:val="20"/>
          <w:szCs w:val="20"/>
        </w:rPr>
        <w:t>J</w:t>
      </w:r>
      <w:r>
        <w:rPr>
          <w:rFonts w:ascii="Calibri" w:hAnsi="Calibri" w:cs="Times New Roman"/>
          <w:sz w:val="20"/>
          <w:szCs w:val="20"/>
        </w:rPr>
        <w:t xml:space="preserve"> = 6.8 Hz, 2H), 0.93 (dd, </w:t>
      </w:r>
      <w:r>
        <w:rPr>
          <w:rFonts w:ascii="Calibri" w:hAnsi="Calibri" w:cs="Times New Roman"/>
          <w:i/>
          <w:iCs/>
          <w:sz w:val="20"/>
          <w:szCs w:val="20"/>
        </w:rPr>
        <w:t>J</w:t>
      </w:r>
      <w:r>
        <w:rPr>
          <w:rFonts w:ascii="Calibri" w:hAnsi="Calibri" w:cs="Times New Roman"/>
          <w:sz w:val="20"/>
          <w:szCs w:val="20"/>
        </w:rPr>
        <w:t xml:space="preserve"> = 6.9, 1.8 Hz, 6H).</w:t>
      </w:r>
      <w:r>
        <w:rPr>
          <w:rFonts w:ascii="Calibri" w:hAnsi="Calibri" w:cs="Times New Roman"/>
          <w:sz w:val="20"/>
          <w:szCs w:val="20"/>
          <w:vertAlign w:val="superscript"/>
        </w:rPr>
        <w:t xml:space="preserve"> 13</w:t>
      </w:r>
      <w:r>
        <w:rPr>
          <w:rFonts w:ascii="Calibri" w:hAnsi="Calibri" w:cs="Times New Roman"/>
          <w:sz w:val="20"/>
          <w:szCs w:val="20"/>
        </w:rPr>
        <w:t>C NMR (101 MHz, DMSO-</w:t>
      </w:r>
      <w:r>
        <w:rPr>
          <w:rFonts w:ascii="Calibri" w:hAnsi="Calibri" w:cs="Times New Roman"/>
          <w:i/>
          <w:sz w:val="20"/>
          <w:szCs w:val="20"/>
        </w:rPr>
        <w:t>d6</w:t>
      </w:r>
      <w:r>
        <w:rPr>
          <w:rFonts w:ascii="Calibri" w:hAnsi="Calibri" w:cs="Times New Roman"/>
          <w:sz w:val="20"/>
          <w:szCs w:val="20"/>
        </w:rPr>
        <w:t>) δ 168.38, 167.64, 165.83, 160.89, 13</w:t>
      </w:r>
      <w:r>
        <w:rPr>
          <w:rFonts w:ascii="Calibri" w:hAnsi="Calibri" w:cs="Times New Roman"/>
          <w:sz w:val="20"/>
          <w:szCs w:val="20"/>
        </w:rPr>
        <w:t>6.43, 132.41, 130.43, 130.34, 127.88, 126.07, 123.75, 121.98, 120.73, 119.15, 117.83, 115.99, 115.77, 114.92, 114.03, 112.02, 111.47, 110.14, 58.07, 44.58, 44.20, 36.48, 30.10, 29.89, 18.77, 18.46. C</w:t>
      </w:r>
      <w:r>
        <w:rPr>
          <w:rFonts w:ascii="Calibri" w:hAnsi="Calibri" w:cs="Times New Roman"/>
          <w:sz w:val="20"/>
          <w:szCs w:val="20"/>
          <w:vertAlign w:val="subscript"/>
        </w:rPr>
        <w:t>2</w:t>
      </w:r>
      <w:r>
        <w:rPr>
          <w:rFonts w:ascii="Calibri" w:hAnsi="Calibri" w:cs="Times New Roman" w:hint="eastAsia"/>
          <w:sz w:val="20"/>
          <w:szCs w:val="20"/>
          <w:vertAlign w:val="subscript"/>
        </w:rPr>
        <w:t>7</w:t>
      </w:r>
      <w:r>
        <w:rPr>
          <w:rFonts w:ascii="Calibri" w:hAnsi="Calibri" w:cs="Times New Roman"/>
          <w:sz w:val="20"/>
          <w:szCs w:val="20"/>
        </w:rPr>
        <w:t>H</w:t>
      </w:r>
      <w:r>
        <w:rPr>
          <w:rFonts w:ascii="Calibri" w:hAnsi="Calibri" w:cs="Times New Roman"/>
          <w:sz w:val="20"/>
          <w:szCs w:val="20"/>
          <w:vertAlign w:val="subscript"/>
        </w:rPr>
        <w:t>2</w:t>
      </w:r>
      <w:r>
        <w:rPr>
          <w:rFonts w:ascii="Calibri" w:hAnsi="Calibri" w:cs="Times New Roman" w:hint="eastAsia"/>
          <w:sz w:val="20"/>
          <w:szCs w:val="20"/>
          <w:vertAlign w:val="subscript"/>
        </w:rPr>
        <w:t>9</w:t>
      </w:r>
      <w:r>
        <w:rPr>
          <w:rFonts w:ascii="Calibri" w:hAnsi="Calibri" w:cs="Times New Roman"/>
          <w:sz w:val="20"/>
          <w:szCs w:val="20"/>
        </w:rPr>
        <w:t>N</w:t>
      </w:r>
      <w:r>
        <w:rPr>
          <w:rFonts w:ascii="Calibri" w:hAnsi="Calibri" w:cs="Times New Roman"/>
          <w:sz w:val="20"/>
          <w:szCs w:val="20"/>
          <w:vertAlign w:val="subscript"/>
        </w:rPr>
        <w:t>4</w:t>
      </w:r>
      <w:r>
        <w:rPr>
          <w:rFonts w:ascii="Calibri" w:hAnsi="Calibri" w:cs="Times New Roman"/>
          <w:sz w:val="20"/>
          <w:szCs w:val="20"/>
        </w:rPr>
        <w:t>O</w:t>
      </w:r>
      <w:r>
        <w:rPr>
          <w:rFonts w:ascii="Calibri" w:hAnsi="Calibri" w:cs="Times New Roman"/>
          <w:sz w:val="20"/>
          <w:szCs w:val="20"/>
          <w:vertAlign w:val="subscript"/>
        </w:rPr>
        <w:t>3</w:t>
      </w:r>
      <w:r>
        <w:rPr>
          <w:rFonts w:ascii="Calibri" w:hAnsi="Calibri" w:cs="Times New Roman"/>
          <w:sz w:val="20"/>
          <w:szCs w:val="20"/>
        </w:rPr>
        <w:t>FS, HRMS calculated for m/z [M+H]</w:t>
      </w:r>
      <w:r>
        <w:rPr>
          <w:rFonts w:ascii="Calibri" w:hAnsi="Calibri" w:cs="Times New Roman"/>
          <w:sz w:val="20"/>
          <w:szCs w:val="20"/>
          <w:vertAlign w:val="superscript"/>
        </w:rPr>
        <w:t>+</w:t>
      </w:r>
      <w:r>
        <w:rPr>
          <w:rFonts w:ascii="Calibri" w:hAnsi="Calibri" w:cs="Times New Roman"/>
          <w:sz w:val="20"/>
          <w:szCs w:val="20"/>
        </w:rPr>
        <w:t xml:space="preserve">: </w:t>
      </w:r>
      <w:r>
        <w:rPr>
          <w:rFonts w:ascii="Calibri" w:hAnsi="Calibri" w:cs="Times New Roman" w:hint="eastAsia"/>
          <w:sz w:val="20"/>
          <w:szCs w:val="20"/>
        </w:rPr>
        <w:t>509.2023</w:t>
      </w:r>
      <w:r>
        <w:rPr>
          <w:rFonts w:ascii="Calibri" w:hAnsi="Calibri" w:cs="Times New Roman"/>
          <w:sz w:val="20"/>
          <w:szCs w:val="20"/>
        </w:rPr>
        <w:t xml:space="preserve"> (ca</w:t>
      </w:r>
      <w:r>
        <w:rPr>
          <w:rFonts w:ascii="Calibri" w:hAnsi="Calibri" w:cs="Times New Roman"/>
          <w:sz w:val="20"/>
          <w:szCs w:val="20"/>
        </w:rPr>
        <w:t xml:space="preserve">lculated), </w:t>
      </w:r>
      <w:r>
        <w:rPr>
          <w:rFonts w:ascii="Calibri" w:hAnsi="Calibri" w:cs="Times New Roman" w:hint="eastAsia"/>
          <w:sz w:val="20"/>
          <w:szCs w:val="20"/>
        </w:rPr>
        <w:t>509.2025</w:t>
      </w:r>
      <w:r>
        <w:rPr>
          <w:rFonts w:ascii="Calibri" w:hAnsi="Calibri" w:cs="Times New Roman"/>
          <w:sz w:val="20"/>
          <w:szCs w:val="20"/>
        </w:rPr>
        <w:t xml:space="preserve"> (found).</w:t>
      </w:r>
    </w:p>
    <w:p w14:paraId="7CB9BA14" w14:textId="77777777" w:rsidR="00000000" w:rsidRDefault="001223DE">
      <w:pPr>
        <w:pStyle w:val="a8"/>
        <w:spacing w:before="0" w:beforeAutospacing="0" w:after="0" w:afterAutospacing="0"/>
        <w:rPr>
          <w:rFonts w:ascii="Calibri" w:hAnsi="Calibri"/>
          <w:sz w:val="20"/>
          <w:szCs w:val="18"/>
        </w:rPr>
      </w:pPr>
    </w:p>
    <w:p w14:paraId="7C249583" w14:textId="77777777" w:rsidR="00000000" w:rsidRDefault="001223DE">
      <w:pPr>
        <w:pStyle w:val="a8"/>
        <w:spacing w:before="0" w:beforeAutospacing="0" w:after="0" w:afterAutospacing="0"/>
        <w:rPr>
          <w:rFonts w:ascii="Calibri" w:hAnsi="Calibri"/>
          <w:sz w:val="20"/>
          <w:szCs w:val="18"/>
        </w:rPr>
      </w:pPr>
      <w:r>
        <w:rPr>
          <w:rFonts w:ascii="Calibri" w:hAnsi="Calibri"/>
          <w:i/>
          <w:iCs/>
          <w:sz w:val="20"/>
        </w:rPr>
        <w:t xml:space="preserve">(S,Z)-N-(3-(3-((3-(4-fluorobenzyl)-2,4-dioxothiazolidin-5-ylidene)methyl)-1H-indol-1-yl)propy)pyrrolidin-e-2-carboxamide </w:t>
      </w:r>
      <w:r>
        <w:rPr>
          <w:rFonts w:ascii="Calibri" w:hAnsi="Calibri"/>
          <w:b/>
          <w:bCs/>
          <w:i/>
          <w:iCs/>
          <w:sz w:val="20"/>
        </w:rPr>
        <w:t>(Tb3)</w:t>
      </w:r>
      <w:r>
        <w:rPr>
          <w:rFonts w:ascii="Calibri" w:hAnsi="Calibri"/>
          <w:i/>
          <w:iCs/>
          <w:sz w:val="20"/>
        </w:rPr>
        <w:t>.</w:t>
      </w:r>
      <w:r>
        <w:rPr>
          <w:rFonts w:ascii="Calibri" w:hAnsi="Calibri"/>
          <w:sz w:val="20"/>
        </w:rPr>
        <w:t xml:space="preserve"> Yellow solid. Yields: 78% (140 mg, 0.28 mmol). </w:t>
      </w:r>
      <w:r>
        <w:rPr>
          <w:rFonts w:ascii="Calibri" w:hAnsi="Calibri" w:cs="Times New Roman"/>
          <w:sz w:val="20"/>
          <w:szCs w:val="20"/>
          <w:vertAlign w:val="superscript"/>
        </w:rPr>
        <w:t>1</w:t>
      </w:r>
      <w:r>
        <w:rPr>
          <w:rFonts w:ascii="Calibri" w:hAnsi="Calibri" w:cs="Times New Roman"/>
          <w:sz w:val="20"/>
          <w:szCs w:val="20"/>
        </w:rPr>
        <w:t>H NMR (400 MHz, DMSO-</w:t>
      </w:r>
      <w:r>
        <w:rPr>
          <w:rFonts w:ascii="Calibri" w:hAnsi="Calibri" w:cs="Times New Roman"/>
          <w:i/>
          <w:sz w:val="20"/>
          <w:szCs w:val="20"/>
        </w:rPr>
        <w:t>d6</w:t>
      </w:r>
      <w:r>
        <w:rPr>
          <w:rFonts w:ascii="Calibri" w:hAnsi="Calibri" w:cs="Times New Roman"/>
          <w:sz w:val="20"/>
          <w:szCs w:val="20"/>
        </w:rPr>
        <w:t xml:space="preserve">) δ 8.70 (d, </w:t>
      </w:r>
      <w:r>
        <w:rPr>
          <w:rFonts w:ascii="Calibri" w:hAnsi="Calibri" w:cs="Times New Roman"/>
          <w:i/>
          <w:iCs/>
          <w:sz w:val="20"/>
          <w:szCs w:val="20"/>
        </w:rPr>
        <w:t>J</w:t>
      </w:r>
      <w:r>
        <w:rPr>
          <w:rFonts w:ascii="Calibri" w:hAnsi="Calibri" w:cs="Times New Roman"/>
          <w:sz w:val="20"/>
          <w:szCs w:val="20"/>
        </w:rPr>
        <w:t xml:space="preserve"> = 5.5 Hz, 1H</w:t>
      </w:r>
      <w:r>
        <w:rPr>
          <w:rFonts w:ascii="Calibri" w:hAnsi="Calibri" w:cs="Times New Roman"/>
          <w:sz w:val="20"/>
          <w:szCs w:val="20"/>
        </w:rPr>
        <w:t xml:space="preserve">), 8.59 – 8.49 (m, 1H), 8.18 (s, 1H), 7.91 (d, </w:t>
      </w:r>
      <w:r>
        <w:rPr>
          <w:rFonts w:ascii="Calibri" w:hAnsi="Calibri" w:cs="Times New Roman"/>
          <w:i/>
          <w:iCs/>
          <w:sz w:val="20"/>
          <w:szCs w:val="20"/>
        </w:rPr>
        <w:t>J</w:t>
      </w:r>
      <w:r>
        <w:rPr>
          <w:rFonts w:ascii="Calibri" w:hAnsi="Calibri" w:cs="Times New Roman"/>
          <w:sz w:val="20"/>
          <w:szCs w:val="20"/>
        </w:rPr>
        <w:t xml:space="preserve"> = 4.6 Hz, 1H), 7.63 (d, </w:t>
      </w:r>
      <w:r>
        <w:rPr>
          <w:rFonts w:ascii="Calibri" w:hAnsi="Calibri" w:cs="Times New Roman"/>
          <w:i/>
          <w:iCs/>
          <w:sz w:val="20"/>
          <w:szCs w:val="20"/>
        </w:rPr>
        <w:t>J</w:t>
      </w:r>
      <w:r>
        <w:rPr>
          <w:rFonts w:ascii="Calibri" w:hAnsi="Calibri" w:cs="Times New Roman"/>
          <w:sz w:val="20"/>
          <w:szCs w:val="20"/>
        </w:rPr>
        <w:t xml:space="preserve"> = 8.2 Hz, 1H), 7.34 (dt, </w:t>
      </w:r>
      <w:r>
        <w:rPr>
          <w:rFonts w:ascii="Calibri" w:hAnsi="Calibri" w:cs="Times New Roman"/>
          <w:i/>
          <w:iCs/>
          <w:sz w:val="20"/>
          <w:szCs w:val="20"/>
        </w:rPr>
        <w:t>J</w:t>
      </w:r>
      <w:r>
        <w:rPr>
          <w:rFonts w:ascii="Calibri" w:hAnsi="Calibri" w:cs="Times New Roman"/>
          <w:sz w:val="20"/>
          <w:szCs w:val="20"/>
        </w:rPr>
        <w:t xml:space="preserve"> = 23.0, 7.5 Hz, 3H), 7.20 (dt, </w:t>
      </w:r>
      <w:r>
        <w:rPr>
          <w:rFonts w:ascii="Calibri" w:hAnsi="Calibri" w:cs="Times New Roman"/>
          <w:i/>
          <w:iCs/>
          <w:sz w:val="20"/>
          <w:szCs w:val="20"/>
        </w:rPr>
        <w:t>J</w:t>
      </w:r>
      <w:r>
        <w:rPr>
          <w:rFonts w:ascii="Calibri" w:hAnsi="Calibri" w:cs="Times New Roman"/>
          <w:sz w:val="20"/>
          <w:szCs w:val="20"/>
        </w:rPr>
        <w:t xml:space="preserve"> = 17.4, 7.9 Hz, 3H), 4.81 (s, 2H), 4.37 (t, </w:t>
      </w:r>
      <w:r>
        <w:rPr>
          <w:rFonts w:ascii="Calibri" w:hAnsi="Calibri" w:cs="Times New Roman"/>
          <w:i/>
          <w:iCs/>
          <w:sz w:val="20"/>
          <w:szCs w:val="20"/>
        </w:rPr>
        <w:t>J</w:t>
      </w:r>
      <w:r>
        <w:rPr>
          <w:rFonts w:ascii="Calibri" w:hAnsi="Calibri" w:cs="Times New Roman"/>
          <w:sz w:val="20"/>
          <w:szCs w:val="20"/>
        </w:rPr>
        <w:t xml:space="preserve"> = 7.0 Hz, 2H), 4.01 (q, </w:t>
      </w:r>
      <w:r>
        <w:rPr>
          <w:rFonts w:ascii="Calibri" w:hAnsi="Calibri" w:cs="Times New Roman"/>
          <w:i/>
          <w:iCs/>
          <w:sz w:val="20"/>
          <w:szCs w:val="20"/>
        </w:rPr>
        <w:t>J</w:t>
      </w:r>
      <w:r>
        <w:rPr>
          <w:rFonts w:ascii="Calibri" w:hAnsi="Calibri" w:cs="Times New Roman"/>
          <w:sz w:val="20"/>
          <w:szCs w:val="20"/>
        </w:rPr>
        <w:t xml:space="preserve"> = 7.2 Hz, 1H), 3.26 – 3.19 (m, 2H), 3.16 (d, </w:t>
      </w:r>
      <w:r>
        <w:rPr>
          <w:rFonts w:ascii="Calibri" w:hAnsi="Calibri" w:cs="Times New Roman"/>
          <w:i/>
          <w:iCs/>
          <w:sz w:val="20"/>
          <w:szCs w:val="20"/>
        </w:rPr>
        <w:t>J</w:t>
      </w:r>
      <w:r>
        <w:rPr>
          <w:rFonts w:ascii="Calibri" w:hAnsi="Calibri" w:cs="Times New Roman"/>
          <w:sz w:val="20"/>
          <w:szCs w:val="20"/>
        </w:rPr>
        <w:t xml:space="preserve"> = </w:t>
      </w:r>
      <w:r>
        <w:rPr>
          <w:rFonts w:ascii="Calibri" w:hAnsi="Calibri" w:cs="Times New Roman"/>
          <w:sz w:val="20"/>
          <w:szCs w:val="20"/>
        </w:rPr>
        <w:t xml:space="preserve">8.6 Hz, 2H), 2.28 (dt, </w:t>
      </w:r>
      <w:r>
        <w:rPr>
          <w:rFonts w:ascii="Calibri" w:hAnsi="Calibri" w:cs="Times New Roman"/>
          <w:i/>
          <w:iCs/>
          <w:sz w:val="20"/>
          <w:szCs w:val="20"/>
        </w:rPr>
        <w:t>J</w:t>
      </w:r>
      <w:r>
        <w:rPr>
          <w:rFonts w:ascii="Calibri" w:hAnsi="Calibri" w:cs="Times New Roman"/>
          <w:sz w:val="20"/>
          <w:szCs w:val="20"/>
        </w:rPr>
        <w:t xml:space="preserve"> = 12.4, 7.0 Hz, 1H), 1.99 (d, </w:t>
      </w:r>
      <w:r>
        <w:rPr>
          <w:rFonts w:ascii="Calibri" w:hAnsi="Calibri" w:cs="Times New Roman"/>
          <w:i/>
          <w:iCs/>
          <w:sz w:val="20"/>
          <w:szCs w:val="20"/>
        </w:rPr>
        <w:t>J</w:t>
      </w:r>
      <w:r>
        <w:rPr>
          <w:rFonts w:ascii="Calibri" w:hAnsi="Calibri" w:cs="Times New Roman"/>
          <w:sz w:val="20"/>
          <w:szCs w:val="20"/>
        </w:rPr>
        <w:t xml:space="preserve"> = 8.2 Hz, 3H), 1.87 (q, </w:t>
      </w:r>
      <w:r>
        <w:rPr>
          <w:rFonts w:ascii="Calibri" w:hAnsi="Calibri" w:cs="Times New Roman"/>
          <w:i/>
          <w:iCs/>
          <w:sz w:val="20"/>
          <w:szCs w:val="20"/>
        </w:rPr>
        <w:t>J</w:t>
      </w:r>
      <w:r>
        <w:rPr>
          <w:rFonts w:ascii="Calibri" w:hAnsi="Calibri" w:cs="Times New Roman"/>
          <w:sz w:val="20"/>
          <w:szCs w:val="20"/>
        </w:rPr>
        <w:t xml:space="preserve"> = 14.6, 10.7 Hz, 3H).</w:t>
      </w:r>
      <w:r>
        <w:rPr>
          <w:rFonts w:ascii="Calibri" w:hAnsi="Calibri" w:cs="Times New Roman"/>
          <w:sz w:val="20"/>
          <w:szCs w:val="20"/>
          <w:vertAlign w:val="superscript"/>
        </w:rPr>
        <w:t xml:space="preserve"> 13</w:t>
      </w:r>
      <w:r>
        <w:rPr>
          <w:rFonts w:ascii="Calibri" w:hAnsi="Calibri" w:cs="Times New Roman"/>
          <w:sz w:val="20"/>
          <w:szCs w:val="20"/>
        </w:rPr>
        <w:t>C NMR (101 MHz, DMSO-</w:t>
      </w:r>
      <w:r>
        <w:rPr>
          <w:rFonts w:ascii="Calibri" w:hAnsi="Calibri" w:cs="Times New Roman"/>
          <w:i/>
          <w:sz w:val="20"/>
          <w:szCs w:val="20"/>
        </w:rPr>
        <w:t>d6</w:t>
      </w:r>
      <w:r>
        <w:rPr>
          <w:rFonts w:ascii="Calibri" w:hAnsi="Calibri" w:cs="Times New Roman"/>
          <w:sz w:val="20"/>
          <w:szCs w:val="20"/>
        </w:rPr>
        <w:t>) δ 168.63, 167.62, 165.84, 160.90, 136.44, 132.52, 132.38, 130.42, 130.34, 127.86, 126.09, 123.77, 121.99, 121.04, 119.15, 11</w:t>
      </w:r>
      <w:r>
        <w:rPr>
          <w:rFonts w:ascii="Calibri" w:hAnsi="Calibri" w:cs="Times New Roman"/>
          <w:sz w:val="20"/>
          <w:szCs w:val="20"/>
        </w:rPr>
        <w:t>8.12, 115.99, 115.77, 115.20, 114.03, 112.28, 111.43, 110.16, 59.40, 48.96, 45.89, 44.49, 36.80, 30.05, 29.71, 24.00. C</w:t>
      </w:r>
      <w:r>
        <w:rPr>
          <w:rFonts w:ascii="Calibri" w:hAnsi="Calibri" w:cs="Times New Roman"/>
          <w:sz w:val="20"/>
          <w:szCs w:val="20"/>
          <w:vertAlign w:val="subscript"/>
        </w:rPr>
        <w:t>2</w:t>
      </w:r>
      <w:r>
        <w:rPr>
          <w:rFonts w:ascii="Calibri" w:hAnsi="Calibri" w:cs="Times New Roman" w:hint="eastAsia"/>
          <w:sz w:val="20"/>
          <w:szCs w:val="20"/>
          <w:vertAlign w:val="subscript"/>
        </w:rPr>
        <w:t>7</w:t>
      </w:r>
      <w:r>
        <w:rPr>
          <w:rFonts w:ascii="Calibri" w:hAnsi="Calibri" w:cs="Times New Roman"/>
          <w:sz w:val="20"/>
          <w:szCs w:val="20"/>
        </w:rPr>
        <w:t>H</w:t>
      </w:r>
      <w:r>
        <w:rPr>
          <w:rFonts w:ascii="Calibri" w:hAnsi="Calibri" w:cs="Times New Roman"/>
          <w:sz w:val="20"/>
          <w:szCs w:val="20"/>
          <w:vertAlign w:val="subscript"/>
        </w:rPr>
        <w:t>27</w:t>
      </w:r>
      <w:r>
        <w:rPr>
          <w:rFonts w:ascii="Calibri" w:hAnsi="Calibri" w:cs="Times New Roman"/>
          <w:sz w:val="20"/>
          <w:szCs w:val="20"/>
        </w:rPr>
        <w:t>N</w:t>
      </w:r>
      <w:r>
        <w:rPr>
          <w:rFonts w:ascii="Calibri" w:hAnsi="Calibri" w:cs="Times New Roman"/>
          <w:sz w:val="20"/>
          <w:szCs w:val="20"/>
          <w:vertAlign w:val="subscript"/>
        </w:rPr>
        <w:t>4</w:t>
      </w:r>
      <w:r>
        <w:rPr>
          <w:rFonts w:ascii="Calibri" w:hAnsi="Calibri" w:cs="Times New Roman"/>
          <w:sz w:val="20"/>
          <w:szCs w:val="20"/>
        </w:rPr>
        <w:t>O</w:t>
      </w:r>
      <w:r>
        <w:rPr>
          <w:rFonts w:ascii="Calibri" w:hAnsi="Calibri" w:cs="Times New Roman"/>
          <w:sz w:val="20"/>
          <w:szCs w:val="20"/>
          <w:vertAlign w:val="subscript"/>
        </w:rPr>
        <w:t>3</w:t>
      </w:r>
      <w:r>
        <w:rPr>
          <w:rFonts w:ascii="Calibri" w:hAnsi="Calibri" w:cs="Times New Roman"/>
          <w:sz w:val="20"/>
          <w:szCs w:val="20"/>
        </w:rPr>
        <w:t>FS, HRMS calculated for m/z [M+H]</w:t>
      </w:r>
      <w:r>
        <w:rPr>
          <w:rFonts w:ascii="Calibri" w:hAnsi="Calibri" w:cs="Times New Roman"/>
          <w:sz w:val="20"/>
          <w:szCs w:val="20"/>
          <w:vertAlign w:val="superscript"/>
        </w:rPr>
        <w:t>+</w:t>
      </w:r>
      <w:r>
        <w:rPr>
          <w:rFonts w:ascii="Calibri" w:hAnsi="Calibri" w:cs="Times New Roman"/>
          <w:sz w:val="20"/>
          <w:szCs w:val="20"/>
        </w:rPr>
        <w:t xml:space="preserve">: </w:t>
      </w:r>
      <w:r>
        <w:rPr>
          <w:rFonts w:ascii="Calibri" w:hAnsi="Calibri" w:cs="Times New Roman" w:hint="eastAsia"/>
          <w:sz w:val="20"/>
          <w:szCs w:val="20"/>
        </w:rPr>
        <w:t>50</w:t>
      </w:r>
      <w:r>
        <w:rPr>
          <w:rFonts w:ascii="Calibri" w:hAnsi="Calibri" w:cs="Times New Roman"/>
          <w:sz w:val="20"/>
          <w:szCs w:val="20"/>
        </w:rPr>
        <w:t>7</w:t>
      </w:r>
      <w:r>
        <w:rPr>
          <w:rFonts w:ascii="Calibri" w:hAnsi="Calibri" w:cs="Times New Roman" w:hint="eastAsia"/>
          <w:sz w:val="20"/>
          <w:szCs w:val="20"/>
        </w:rPr>
        <w:t>.</w:t>
      </w:r>
      <w:r>
        <w:rPr>
          <w:rFonts w:ascii="Calibri" w:hAnsi="Calibri" w:cs="Times New Roman"/>
          <w:sz w:val="20"/>
          <w:szCs w:val="20"/>
        </w:rPr>
        <w:t xml:space="preserve">1866 (calculated), </w:t>
      </w:r>
      <w:r>
        <w:rPr>
          <w:rFonts w:ascii="Calibri" w:hAnsi="Calibri" w:cs="Times New Roman" w:hint="eastAsia"/>
          <w:sz w:val="20"/>
          <w:szCs w:val="20"/>
        </w:rPr>
        <w:t>50</w:t>
      </w:r>
      <w:r>
        <w:rPr>
          <w:rFonts w:ascii="Calibri" w:hAnsi="Calibri" w:cs="Times New Roman"/>
          <w:sz w:val="20"/>
          <w:szCs w:val="20"/>
        </w:rPr>
        <w:t>7</w:t>
      </w:r>
      <w:r>
        <w:rPr>
          <w:rFonts w:ascii="Calibri" w:hAnsi="Calibri" w:cs="Times New Roman" w:hint="eastAsia"/>
          <w:sz w:val="20"/>
          <w:szCs w:val="20"/>
        </w:rPr>
        <w:t>.</w:t>
      </w:r>
      <w:r>
        <w:rPr>
          <w:rFonts w:ascii="Calibri" w:hAnsi="Calibri" w:cs="Times New Roman"/>
          <w:sz w:val="20"/>
          <w:szCs w:val="20"/>
        </w:rPr>
        <w:t>1867 (found).</w:t>
      </w:r>
    </w:p>
    <w:p w14:paraId="2288B35C" w14:textId="77777777" w:rsidR="00000000" w:rsidRDefault="001223DE">
      <w:pPr>
        <w:pStyle w:val="a8"/>
        <w:spacing w:before="0" w:beforeAutospacing="0" w:after="0" w:afterAutospacing="0"/>
        <w:rPr>
          <w:rFonts w:ascii="Arno Pro" w:hAnsi="Arno Pro"/>
          <w:sz w:val="21"/>
          <w:szCs w:val="18"/>
        </w:rPr>
      </w:pPr>
    </w:p>
    <w:p w14:paraId="71559222" w14:textId="77777777" w:rsidR="00000000" w:rsidRDefault="001223DE">
      <w:pPr>
        <w:pStyle w:val="a8"/>
        <w:spacing w:before="0" w:beforeAutospacing="0" w:after="0" w:afterAutospacing="0"/>
        <w:rPr>
          <w:rFonts w:ascii="Calibri" w:hAnsi="Calibri" w:cs="Times New Roman"/>
          <w:sz w:val="20"/>
          <w:szCs w:val="20"/>
        </w:rPr>
      </w:pPr>
      <w:r>
        <w:rPr>
          <w:rFonts w:ascii="Calibri" w:hAnsi="Calibri" w:cs="Calibri"/>
          <w:i/>
          <w:iCs/>
          <w:sz w:val="20"/>
          <w:szCs w:val="20"/>
        </w:rPr>
        <w:t>(S,Z)-N-(3-(5-bromo-3-((3-(4-fluorobenzyl)-2,4-dio</w:t>
      </w:r>
      <w:r>
        <w:rPr>
          <w:rFonts w:ascii="Calibri" w:hAnsi="Calibri" w:cs="Calibri"/>
          <w:i/>
          <w:iCs/>
          <w:sz w:val="20"/>
          <w:szCs w:val="20"/>
        </w:rPr>
        <w:t xml:space="preserve">xothiazolidin-5-ylidene)methyl)-1H-indol-1-yl)propyl)-pyrrolidine-2-carboxamide </w:t>
      </w:r>
      <w:r>
        <w:rPr>
          <w:rFonts w:ascii="Calibri" w:hAnsi="Calibri" w:cs="Calibri"/>
          <w:b/>
          <w:bCs/>
          <w:i/>
          <w:iCs/>
          <w:sz w:val="20"/>
          <w:szCs w:val="20"/>
        </w:rPr>
        <w:t>(Tb4).</w:t>
      </w:r>
      <w:r>
        <w:rPr>
          <w:rFonts w:ascii="Calibri" w:hAnsi="Calibri" w:cs="Calibri"/>
          <w:sz w:val="20"/>
          <w:szCs w:val="20"/>
        </w:rPr>
        <w:t xml:space="preserve"> Yellow solid. Yields: 84% (135 mg, 0.23 mmol). </w:t>
      </w:r>
      <w:r>
        <w:rPr>
          <w:rFonts w:ascii="Calibri" w:hAnsi="Calibri" w:cs="Calibri"/>
          <w:sz w:val="20"/>
          <w:szCs w:val="20"/>
          <w:vertAlign w:val="superscript"/>
        </w:rPr>
        <w:t>1</w:t>
      </w:r>
      <w:r>
        <w:rPr>
          <w:rFonts w:ascii="Calibri" w:hAnsi="Calibri" w:cs="Calibri"/>
          <w:sz w:val="20"/>
          <w:szCs w:val="20"/>
        </w:rPr>
        <w:t>H NMR (400 MHz, DMSO-</w:t>
      </w:r>
      <w:r>
        <w:rPr>
          <w:rFonts w:ascii="Calibri" w:hAnsi="Calibri" w:cs="Calibri"/>
          <w:i/>
          <w:iCs/>
          <w:sz w:val="20"/>
          <w:szCs w:val="20"/>
        </w:rPr>
        <w:t>d6</w:t>
      </w:r>
      <w:r>
        <w:rPr>
          <w:rFonts w:ascii="Calibri" w:hAnsi="Calibri" w:cs="Calibri"/>
          <w:sz w:val="20"/>
          <w:szCs w:val="20"/>
        </w:rPr>
        <w:t xml:space="preserve">) δ 8.19 (s, 1H), 7.87 (d, </w:t>
      </w:r>
      <w:r>
        <w:rPr>
          <w:rFonts w:ascii="Calibri" w:hAnsi="Calibri" w:cs="Calibri"/>
          <w:i/>
          <w:iCs/>
          <w:sz w:val="20"/>
          <w:szCs w:val="20"/>
        </w:rPr>
        <w:t>J</w:t>
      </w:r>
      <w:r>
        <w:rPr>
          <w:rFonts w:ascii="Calibri" w:hAnsi="Calibri" w:cs="Calibri"/>
          <w:sz w:val="20"/>
          <w:szCs w:val="20"/>
        </w:rPr>
        <w:t xml:space="preserve"> = 7.9 Hz, 2H), 7.59 (s, 1H), 7.27 (d, </w:t>
      </w:r>
      <w:r>
        <w:rPr>
          <w:rFonts w:ascii="Calibri" w:hAnsi="Calibri" w:cs="Calibri"/>
          <w:i/>
          <w:iCs/>
          <w:sz w:val="20"/>
          <w:szCs w:val="20"/>
        </w:rPr>
        <w:t>J</w:t>
      </w:r>
      <w:r>
        <w:rPr>
          <w:rFonts w:ascii="Calibri" w:hAnsi="Calibri" w:cs="Calibri"/>
          <w:sz w:val="20"/>
          <w:szCs w:val="20"/>
        </w:rPr>
        <w:t xml:space="preserve"> = 8.7 Hz, 1H), 7.09 (d, </w:t>
      </w:r>
      <w:r>
        <w:rPr>
          <w:rFonts w:ascii="Calibri" w:hAnsi="Calibri" w:cs="Calibri"/>
          <w:i/>
          <w:iCs/>
          <w:sz w:val="20"/>
          <w:szCs w:val="20"/>
        </w:rPr>
        <w:t>J</w:t>
      </w:r>
      <w:r>
        <w:rPr>
          <w:rFonts w:ascii="Calibri" w:hAnsi="Calibri" w:cs="Calibri"/>
          <w:sz w:val="20"/>
          <w:szCs w:val="20"/>
        </w:rPr>
        <w:t xml:space="preserve"> = 8</w:t>
      </w:r>
      <w:r>
        <w:rPr>
          <w:rFonts w:ascii="Calibri" w:hAnsi="Calibri" w:cs="Calibri"/>
          <w:sz w:val="20"/>
          <w:szCs w:val="20"/>
        </w:rPr>
        <w:t xml:space="preserve">.8 Hz, 1H), 7.06 – 7.00 (m, 2H), 6.84 (t, </w:t>
      </w:r>
      <w:r>
        <w:rPr>
          <w:rFonts w:ascii="Calibri" w:hAnsi="Calibri" w:cs="Calibri"/>
          <w:i/>
          <w:iCs/>
          <w:sz w:val="20"/>
          <w:szCs w:val="20"/>
        </w:rPr>
        <w:t>J</w:t>
      </w:r>
      <w:r>
        <w:rPr>
          <w:rFonts w:ascii="Calibri" w:hAnsi="Calibri" w:cs="Calibri"/>
          <w:sz w:val="20"/>
          <w:szCs w:val="20"/>
        </w:rPr>
        <w:t xml:space="preserve"> = 8.6 Hz, 2H), 4.48 (s, 2H), 4.03 (t, </w:t>
      </w:r>
      <w:r>
        <w:rPr>
          <w:rFonts w:ascii="Calibri" w:hAnsi="Calibri" w:cs="Calibri"/>
          <w:i/>
          <w:iCs/>
          <w:sz w:val="20"/>
          <w:szCs w:val="20"/>
        </w:rPr>
        <w:t>J</w:t>
      </w:r>
      <w:r>
        <w:rPr>
          <w:rFonts w:ascii="Calibri" w:hAnsi="Calibri" w:cs="Calibri"/>
          <w:sz w:val="20"/>
          <w:szCs w:val="20"/>
        </w:rPr>
        <w:t xml:space="preserve"> = 6.9 Hz, 2H), 3.82 (t, </w:t>
      </w:r>
      <w:r>
        <w:rPr>
          <w:rFonts w:ascii="Calibri" w:hAnsi="Calibri" w:cs="Calibri"/>
          <w:i/>
          <w:iCs/>
          <w:sz w:val="20"/>
          <w:szCs w:val="20"/>
        </w:rPr>
        <w:t>J</w:t>
      </w:r>
      <w:r>
        <w:rPr>
          <w:rFonts w:ascii="Calibri" w:hAnsi="Calibri" w:cs="Calibri"/>
          <w:sz w:val="20"/>
          <w:szCs w:val="20"/>
        </w:rPr>
        <w:t xml:space="preserve"> = 6.9 Hz, 1H), 2.88 (t, </w:t>
      </w:r>
      <w:r>
        <w:rPr>
          <w:rFonts w:ascii="Calibri" w:hAnsi="Calibri" w:cs="Calibri"/>
          <w:i/>
          <w:iCs/>
          <w:sz w:val="20"/>
          <w:szCs w:val="20"/>
        </w:rPr>
        <w:t>J</w:t>
      </w:r>
      <w:r>
        <w:rPr>
          <w:rFonts w:ascii="Calibri" w:hAnsi="Calibri" w:cs="Calibri"/>
          <w:sz w:val="20"/>
          <w:szCs w:val="20"/>
        </w:rPr>
        <w:t xml:space="preserve"> = 6.9 Hz, 2H), 2.80 (q, </w:t>
      </w:r>
      <w:r>
        <w:rPr>
          <w:rFonts w:ascii="Calibri" w:hAnsi="Calibri" w:cs="Calibri"/>
          <w:i/>
          <w:iCs/>
          <w:sz w:val="20"/>
          <w:szCs w:val="20"/>
        </w:rPr>
        <w:t>J</w:t>
      </w:r>
      <w:r>
        <w:rPr>
          <w:rFonts w:ascii="Calibri" w:hAnsi="Calibri" w:cs="Calibri"/>
          <w:sz w:val="20"/>
          <w:szCs w:val="20"/>
        </w:rPr>
        <w:t xml:space="preserve"> = 6.9 Hz, 2H), 2.17 (s, 2H), 1.93 (dt, </w:t>
      </w:r>
      <w:r>
        <w:rPr>
          <w:rFonts w:ascii="Calibri" w:hAnsi="Calibri" w:cs="Calibri"/>
          <w:i/>
          <w:iCs/>
          <w:sz w:val="20"/>
          <w:szCs w:val="20"/>
        </w:rPr>
        <w:t>J</w:t>
      </w:r>
      <w:r>
        <w:rPr>
          <w:rFonts w:ascii="Calibri" w:hAnsi="Calibri" w:cs="Calibri"/>
          <w:sz w:val="20"/>
          <w:szCs w:val="20"/>
        </w:rPr>
        <w:t xml:space="preserve"> = 12.9, 7.0 Hz, 1H), 1.62 (t, </w:t>
      </w:r>
      <w:r>
        <w:rPr>
          <w:rFonts w:ascii="Calibri" w:hAnsi="Calibri" w:cs="Calibri"/>
          <w:i/>
          <w:iCs/>
          <w:sz w:val="20"/>
          <w:szCs w:val="20"/>
        </w:rPr>
        <w:t>J</w:t>
      </w:r>
      <w:r>
        <w:rPr>
          <w:rFonts w:ascii="Calibri" w:hAnsi="Calibri" w:cs="Calibri"/>
          <w:sz w:val="20"/>
          <w:szCs w:val="20"/>
        </w:rPr>
        <w:t xml:space="preserve"> = 6.9 Hz, 2H), 1.57 –</w:t>
      </w:r>
      <w:r>
        <w:rPr>
          <w:rFonts w:ascii="Calibri" w:hAnsi="Calibri" w:cs="Calibri"/>
          <w:sz w:val="20"/>
          <w:szCs w:val="20"/>
        </w:rPr>
        <w:t xml:space="preserve"> 1.50 (m, 2H). </w:t>
      </w:r>
      <w:r>
        <w:rPr>
          <w:rFonts w:ascii="Calibri" w:hAnsi="Calibri" w:cs="Calibri"/>
          <w:sz w:val="20"/>
          <w:szCs w:val="20"/>
          <w:vertAlign w:val="superscript"/>
        </w:rPr>
        <w:t>13</w:t>
      </w:r>
      <w:r>
        <w:rPr>
          <w:rFonts w:ascii="Calibri" w:hAnsi="Calibri" w:cs="Calibri"/>
          <w:sz w:val="20"/>
          <w:szCs w:val="20"/>
        </w:rPr>
        <w:t>C NMR (101 MHz, DMSO-</w:t>
      </w:r>
      <w:r>
        <w:rPr>
          <w:rFonts w:ascii="Calibri" w:hAnsi="Calibri" w:cs="Calibri"/>
          <w:i/>
          <w:iCs/>
          <w:sz w:val="20"/>
          <w:szCs w:val="20"/>
        </w:rPr>
        <w:t>d6</w:t>
      </w:r>
      <w:r>
        <w:rPr>
          <w:rFonts w:ascii="Calibri" w:hAnsi="Calibri" w:cs="Calibri"/>
          <w:sz w:val="20"/>
          <w:szCs w:val="20"/>
        </w:rPr>
        <w:t xml:space="preserve">) δ 168.60, 167.52, 165.73, 160.93, </w:t>
      </w:r>
      <w:r>
        <w:rPr>
          <w:rFonts w:ascii="Calibri" w:hAnsi="Calibri" w:cs="Calibri"/>
          <w:sz w:val="20"/>
          <w:szCs w:val="20"/>
        </w:rPr>
        <w:lastRenderedPageBreak/>
        <w:t>135.24, 133.16, 132.52, 130.47, 130.39, 129.63, 126.33, 125.88, 122.07, 116.04, 115.83, 115.02, 114.86, 113.45, 109.95, 59.53, 46.04, 44.67, 44.27, 36.84, 29.94, 29.76, 24.01.</w:t>
      </w:r>
      <w:r>
        <w:rPr>
          <w:rFonts w:ascii="Calibri" w:hAnsi="Calibri" w:cs="Times New Roman"/>
          <w:sz w:val="20"/>
          <w:szCs w:val="20"/>
        </w:rPr>
        <w:t xml:space="preserve"> C</w:t>
      </w:r>
      <w:r>
        <w:rPr>
          <w:rFonts w:ascii="Calibri" w:hAnsi="Calibri" w:cs="Times New Roman"/>
          <w:sz w:val="20"/>
          <w:szCs w:val="20"/>
          <w:vertAlign w:val="subscript"/>
        </w:rPr>
        <w:t>2</w:t>
      </w:r>
      <w:r>
        <w:rPr>
          <w:rFonts w:ascii="Calibri" w:hAnsi="Calibri" w:cs="Times New Roman" w:hint="eastAsia"/>
          <w:sz w:val="20"/>
          <w:szCs w:val="20"/>
          <w:vertAlign w:val="subscript"/>
        </w:rPr>
        <w:t>7</w:t>
      </w:r>
      <w:r>
        <w:rPr>
          <w:rFonts w:ascii="Calibri" w:hAnsi="Calibri" w:cs="Times New Roman"/>
          <w:sz w:val="20"/>
          <w:szCs w:val="20"/>
        </w:rPr>
        <w:t>H</w:t>
      </w:r>
      <w:r>
        <w:rPr>
          <w:rFonts w:ascii="Calibri" w:hAnsi="Calibri" w:cs="Times New Roman"/>
          <w:sz w:val="20"/>
          <w:szCs w:val="20"/>
          <w:vertAlign w:val="subscript"/>
        </w:rPr>
        <w:t>26</w:t>
      </w:r>
      <w:r>
        <w:rPr>
          <w:rFonts w:ascii="Calibri" w:hAnsi="Calibri" w:cs="Times New Roman"/>
          <w:sz w:val="20"/>
          <w:szCs w:val="20"/>
        </w:rPr>
        <w:t>N</w:t>
      </w:r>
      <w:r>
        <w:rPr>
          <w:rFonts w:ascii="Calibri" w:hAnsi="Calibri" w:cs="Times New Roman"/>
          <w:sz w:val="20"/>
          <w:szCs w:val="20"/>
          <w:vertAlign w:val="subscript"/>
        </w:rPr>
        <w:t>4</w:t>
      </w:r>
      <w:r>
        <w:rPr>
          <w:rFonts w:ascii="Calibri" w:hAnsi="Calibri" w:cs="Times New Roman"/>
          <w:sz w:val="20"/>
          <w:szCs w:val="20"/>
        </w:rPr>
        <w:t>O</w:t>
      </w:r>
      <w:r>
        <w:rPr>
          <w:rFonts w:ascii="Calibri" w:hAnsi="Calibri" w:cs="Times New Roman"/>
          <w:sz w:val="20"/>
          <w:szCs w:val="20"/>
          <w:vertAlign w:val="subscript"/>
        </w:rPr>
        <w:t>3</w:t>
      </w:r>
      <w:r>
        <w:rPr>
          <w:rFonts w:ascii="Calibri" w:hAnsi="Calibri" w:cs="Times New Roman"/>
          <w:sz w:val="20"/>
          <w:szCs w:val="20"/>
        </w:rPr>
        <w:t>BrFS, HRMS calculated for m/z [M+H]</w:t>
      </w:r>
      <w:r>
        <w:rPr>
          <w:rFonts w:ascii="Calibri" w:hAnsi="Calibri" w:cs="Times New Roman"/>
          <w:sz w:val="20"/>
          <w:szCs w:val="20"/>
          <w:vertAlign w:val="superscript"/>
        </w:rPr>
        <w:t>+</w:t>
      </w:r>
      <w:r>
        <w:rPr>
          <w:rFonts w:ascii="Calibri" w:hAnsi="Calibri" w:cs="Times New Roman"/>
          <w:sz w:val="20"/>
          <w:szCs w:val="20"/>
        </w:rPr>
        <w:t xml:space="preserve">: </w:t>
      </w:r>
      <w:r>
        <w:rPr>
          <w:rFonts w:ascii="Calibri" w:hAnsi="Calibri" w:cs="Times New Roman" w:hint="eastAsia"/>
          <w:sz w:val="20"/>
          <w:szCs w:val="20"/>
        </w:rPr>
        <w:t>5</w:t>
      </w:r>
      <w:r>
        <w:rPr>
          <w:rFonts w:ascii="Calibri" w:hAnsi="Calibri" w:cs="Times New Roman"/>
          <w:sz w:val="20"/>
          <w:szCs w:val="20"/>
        </w:rPr>
        <w:t>85</w:t>
      </w:r>
      <w:r>
        <w:rPr>
          <w:rFonts w:ascii="Calibri" w:hAnsi="Calibri" w:cs="Times New Roman" w:hint="eastAsia"/>
          <w:sz w:val="20"/>
          <w:szCs w:val="20"/>
        </w:rPr>
        <w:t>.</w:t>
      </w:r>
      <w:r>
        <w:rPr>
          <w:rFonts w:ascii="Calibri" w:hAnsi="Calibri" w:cs="Times New Roman"/>
          <w:sz w:val="20"/>
          <w:szCs w:val="20"/>
        </w:rPr>
        <w:t>0971 (calculated), 585.0971 (found).</w:t>
      </w:r>
    </w:p>
    <w:p w14:paraId="7AD407A7" w14:textId="77777777" w:rsidR="00000000" w:rsidRDefault="001223DE">
      <w:pPr>
        <w:pStyle w:val="a8"/>
        <w:spacing w:before="0" w:beforeAutospacing="0" w:after="0" w:afterAutospacing="0"/>
        <w:rPr>
          <w:rFonts w:ascii="Calibri" w:hAnsi="Calibri" w:cs="Times New Roman"/>
          <w:sz w:val="20"/>
          <w:szCs w:val="20"/>
        </w:rPr>
      </w:pPr>
    </w:p>
    <w:p w14:paraId="333681B0" w14:textId="77777777" w:rsidR="00000000" w:rsidRDefault="001223DE">
      <w:pPr>
        <w:pStyle w:val="a8"/>
        <w:spacing w:before="0" w:beforeAutospacing="0" w:after="0" w:afterAutospacing="0"/>
        <w:rPr>
          <w:rFonts w:ascii="Calibri" w:hAnsi="Calibri" w:cs="Calibri"/>
          <w:sz w:val="20"/>
          <w:szCs w:val="20"/>
        </w:rPr>
      </w:pPr>
      <w:r>
        <w:rPr>
          <w:rFonts w:ascii="Calibri" w:hAnsi="Calibri" w:cs="Calibri"/>
          <w:i/>
          <w:iCs/>
          <w:sz w:val="20"/>
          <w:szCs w:val="20"/>
        </w:rPr>
        <w:t xml:space="preserve">(S,Z)-2-amino-N-(3-(5-bromo-3-((3-(4-fluorobenzyl)-2,4-dioxothiazolidin-5-ylidene)methyl)-1H-indol-1-y-l)propyl)-3-(4-hydroxyphenyl)propenamide </w:t>
      </w:r>
      <w:r>
        <w:rPr>
          <w:rFonts w:ascii="Calibri" w:hAnsi="Calibri" w:cs="Calibri"/>
          <w:b/>
          <w:bCs/>
          <w:i/>
          <w:iCs/>
          <w:sz w:val="20"/>
          <w:szCs w:val="20"/>
        </w:rPr>
        <w:t>(Tb5)</w:t>
      </w:r>
      <w:r>
        <w:rPr>
          <w:rFonts w:ascii="Calibri" w:hAnsi="Calibri" w:cs="Calibri"/>
          <w:i/>
          <w:iCs/>
          <w:sz w:val="20"/>
          <w:szCs w:val="20"/>
        </w:rPr>
        <w:t>.</w:t>
      </w:r>
      <w:r>
        <w:rPr>
          <w:rFonts w:ascii="Calibri" w:hAnsi="Calibri" w:cs="Calibri"/>
          <w:sz w:val="20"/>
          <w:szCs w:val="20"/>
        </w:rPr>
        <w:t xml:space="preserve"> Yellow solid. Yield</w:t>
      </w:r>
      <w:r>
        <w:rPr>
          <w:rFonts w:ascii="Calibri" w:hAnsi="Calibri" w:cs="Calibri"/>
          <w:sz w:val="20"/>
          <w:szCs w:val="20"/>
        </w:rPr>
        <w:t xml:space="preserve">s: 79% (153 mg, 0.24 mmol). </w:t>
      </w:r>
      <w:r>
        <w:rPr>
          <w:rFonts w:ascii="Calibri" w:hAnsi="Calibri" w:cs="Calibri"/>
          <w:sz w:val="20"/>
          <w:szCs w:val="20"/>
          <w:vertAlign w:val="superscript"/>
        </w:rPr>
        <w:t>1</w:t>
      </w:r>
      <w:r>
        <w:rPr>
          <w:rFonts w:ascii="Calibri" w:hAnsi="Calibri" w:cs="Calibri"/>
          <w:sz w:val="20"/>
          <w:szCs w:val="20"/>
        </w:rPr>
        <w:t>H NMR (400 MHz, DMSO-</w:t>
      </w:r>
      <w:r>
        <w:rPr>
          <w:rFonts w:ascii="Calibri" w:hAnsi="Calibri" w:cs="Calibri"/>
          <w:i/>
          <w:sz w:val="20"/>
          <w:szCs w:val="20"/>
        </w:rPr>
        <w:t>d6</w:t>
      </w:r>
      <w:r>
        <w:rPr>
          <w:rFonts w:ascii="Calibri" w:hAnsi="Calibri" w:cs="Calibri"/>
          <w:sz w:val="20"/>
          <w:szCs w:val="20"/>
        </w:rPr>
        <w:t>)</w:t>
      </w:r>
      <w:r>
        <w:rPr>
          <w:rFonts w:ascii="Calibri" w:hAnsi="Calibri" w:cs="Calibri"/>
          <w:b/>
          <w:bCs/>
          <w:sz w:val="20"/>
          <w:szCs w:val="20"/>
        </w:rPr>
        <w:t xml:space="preserve"> </w:t>
      </w:r>
      <w:r>
        <w:rPr>
          <w:rFonts w:ascii="Calibri" w:hAnsi="Calibri" w:cs="Calibri"/>
          <w:sz w:val="20"/>
          <w:szCs w:val="20"/>
        </w:rPr>
        <w:t xml:space="preserve">δ 8.77 (t, </w:t>
      </w:r>
      <w:r>
        <w:rPr>
          <w:rFonts w:ascii="Calibri" w:hAnsi="Calibri" w:cs="Calibri"/>
          <w:i/>
          <w:sz w:val="20"/>
          <w:szCs w:val="20"/>
        </w:rPr>
        <w:t>J</w:t>
      </w:r>
      <w:r>
        <w:rPr>
          <w:rFonts w:ascii="Calibri" w:hAnsi="Calibri" w:cs="Calibri"/>
          <w:sz w:val="20"/>
          <w:szCs w:val="20"/>
        </w:rPr>
        <w:t xml:space="preserve"> = 5.5 Hz, 1H), 8.33 (d, </w:t>
      </w:r>
      <w:r>
        <w:rPr>
          <w:rFonts w:ascii="Calibri" w:hAnsi="Calibri" w:cs="Calibri"/>
          <w:i/>
          <w:sz w:val="20"/>
          <w:szCs w:val="20"/>
        </w:rPr>
        <w:t>J</w:t>
      </w:r>
      <w:r>
        <w:rPr>
          <w:rFonts w:ascii="Calibri" w:hAnsi="Calibri" w:cs="Calibri"/>
          <w:sz w:val="20"/>
          <w:szCs w:val="20"/>
        </w:rPr>
        <w:t xml:space="preserve"> = 5.2 Hz, 2H), 8.19 (d, </w:t>
      </w:r>
      <w:r>
        <w:rPr>
          <w:rFonts w:ascii="Calibri" w:hAnsi="Calibri" w:cs="Calibri"/>
          <w:i/>
          <w:sz w:val="20"/>
          <w:szCs w:val="20"/>
        </w:rPr>
        <w:t>J</w:t>
      </w:r>
      <w:r>
        <w:rPr>
          <w:rFonts w:ascii="Calibri" w:hAnsi="Calibri" w:cs="Calibri"/>
          <w:sz w:val="20"/>
          <w:szCs w:val="20"/>
        </w:rPr>
        <w:t xml:space="preserve"> = 3.1 Hz, 2H), 7.96 (s, 1H), 7.68 (td, </w:t>
      </w:r>
      <w:r>
        <w:rPr>
          <w:rFonts w:ascii="Calibri" w:hAnsi="Calibri" w:cs="Calibri"/>
          <w:i/>
          <w:sz w:val="20"/>
          <w:szCs w:val="20"/>
        </w:rPr>
        <w:t>J</w:t>
      </w:r>
      <w:r>
        <w:rPr>
          <w:rFonts w:ascii="Calibri" w:hAnsi="Calibri" w:cs="Calibri"/>
          <w:sz w:val="20"/>
          <w:szCs w:val="20"/>
        </w:rPr>
        <w:t xml:space="preserve"> = 8.8, 5.0 Hz, 1H), 7.60 (d, </w:t>
      </w:r>
      <w:r>
        <w:rPr>
          <w:rFonts w:ascii="Calibri" w:hAnsi="Calibri" w:cs="Calibri"/>
          <w:i/>
          <w:sz w:val="20"/>
          <w:szCs w:val="20"/>
        </w:rPr>
        <w:t>J</w:t>
      </w:r>
      <w:r>
        <w:rPr>
          <w:rFonts w:ascii="Calibri" w:hAnsi="Calibri" w:cs="Calibri"/>
          <w:sz w:val="20"/>
          <w:szCs w:val="20"/>
        </w:rPr>
        <w:t xml:space="preserve"> = 8.6 Hz, 1H), 7.43 – 7.34 (m, 3H), 7.17 (t, </w:t>
      </w:r>
      <w:r>
        <w:rPr>
          <w:rFonts w:ascii="Calibri" w:hAnsi="Calibri" w:cs="Calibri"/>
          <w:i/>
          <w:sz w:val="20"/>
          <w:szCs w:val="20"/>
        </w:rPr>
        <w:t>J</w:t>
      </w:r>
      <w:r>
        <w:rPr>
          <w:rFonts w:ascii="Calibri" w:hAnsi="Calibri" w:cs="Calibri"/>
          <w:sz w:val="20"/>
          <w:szCs w:val="20"/>
        </w:rPr>
        <w:t xml:space="preserve"> = 8.6 Hz, 2H), 7.0</w:t>
      </w:r>
      <w:r>
        <w:rPr>
          <w:rFonts w:ascii="Calibri" w:hAnsi="Calibri" w:cs="Calibri"/>
          <w:sz w:val="20"/>
          <w:szCs w:val="20"/>
        </w:rPr>
        <w:t xml:space="preserve">4 (d, </w:t>
      </w:r>
      <w:r>
        <w:rPr>
          <w:rFonts w:ascii="Calibri" w:hAnsi="Calibri" w:cs="Calibri"/>
          <w:i/>
          <w:sz w:val="20"/>
          <w:szCs w:val="20"/>
        </w:rPr>
        <w:t>J</w:t>
      </w:r>
      <w:r>
        <w:rPr>
          <w:rFonts w:ascii="Calibri" w:hAnsi="Calibri" w:cs="Calibri"/>
          <w:sz w:val="20"/>
          <w:szCs w:val="20"/>
        </w:rPr>
        <w:t xml:space="preserve"> = 8.0 Hz, 2H), 6.69 (d, </w:t>
      </w:r>
      <w:r>
        <w:rPr>
          <w:rFonts w:ascii="Calibri" w:hAnsi="Calibri" w:cs="Calibri"/>
          <w:i/>
          <w:sz w:val="20"/>
          <w:szCs w:val="20"/>
        </w:rPr>
        <w:t>J</w:t>
      </w:r>
      <w:r>
        <w:rPr>
          <w:rFonts w:ascii="Calibri" w:hAnsi="Calibri" w:cs="Calibri"/>
          <w:sz w:val="20"/>
          <w:szCs w:val="20"/>
        </w:rPr>
        <w:t xml:space="preserve"> = 8.1 Hz, 2H), 4.81 (s, 2H), 4.25 (t, </w:t>
      </w:r>
      <w:r>
        <w:rPr>
          <w:rFonts w:ascii="Calibri" w:hAnsi="Calibri" w:cs="Calibri"/>
          <w:i/>
          <w:sz w:val="20"/>
          <w:szCs w:val="20"/>
        </w:rPr>
        <w:t>J</w:t>
      </w:r>
      <w:r>
        <w:rPr>
          <w:rFonts w:ascii="Calibri" w:hAnsi="Calibri" w:cs="Calibri"/>
          <w:sz w:val="20"/>
          <w:szCs w:val="20"/>
        </w:rPr>
        <w:t xml:space="preserve"> = 6.8 Hz, 2H), 4.20 (t, </w:t>
      </w:r>
      <w:r>
        <w:rPr>
          <w:rFonts w:ascii="Calibri" w:hAnsi="Calibri" w:cs="Calibri"/>
          <w:i/>
          <w:sz w:val="20"/>
          <w:szCs w:val="20"/>
        </w:rPr>
        <w:t>J</w:t>
      </w:r>
      <w:r>
        <w:rPr>
          <w:rFonts w:ascii="Calibri" w:hAnsi="Calibri" w:cs="Calibri"/>
          <w:sz w:val="20"/>
          <w:szCs w:val="20"/>
        </w:rPr>
        <w:t xml:space="preserve"> = 6.6 Hz, 1H), 3.04 (p, </w:t>
      </w:r>
      <w:r>
        <w:rPr>
          <w:rFonts w:ascii="Calibri" w:hAnsi="Calibri" w:cs="Calibri"/>
          <w:i/>
          <w:sz w:val="20"/>
          <w:szCs w:val="20"/>
        </w:rPr>
        <w:t>J</w:t>
      </w:r>
      <w:r>
        <w:rPr>
          <w:rFonts w:ascii="Calibri" w:hAnsi="Calibri" w:cs="Calibri"/>
          <w:sz w:val="20"/>
          <w:szCs w:val="20"/>
        </w:rPr>
        <w:t xml:space="preserve"> = 6.5 Hz, 2H), 2.93 (d, </w:t>
      </w:r>
      <w:r>
        <w:rPr>
          <w:rFonts w:ascii="Calibri" w:hAnsi="Calibri" w:cs="Calibri"/>
          <w:i/>
          <w:sz w:val="20"/>
          <w:szCs w:val="20"/>
        </w:rPr>
        <w:t>J</w:t>
      </w:r>
      <w:r>
        <w:rPr>
          <w:rFonts w:ascii="Calibri" w:hAnsi="Calibri" w:cs="Calibri"/>
          <w:sz w:val="20"/>
          <w:szCs w:val="20"/>
        </w:rPr>
        <w:t xml:space="preserve"> = 7.2 Hz, 2H), 1.85 (dp, </w:t>
      </w:r>
      <w:r>
        <w:rPr>
          <w:rFonts w:ascii="Calibri" w:hAnsi="Calibri" w:cs="Calibri"/>
          <w:i/>
          <w:sz w:val="20"/>
          <w:szCs w:val="20"/>
        </w:rPr>
        <w:t>J</w:t>
      </w:r>
      <w:r>
        <w:rPr>
          <w:rFonts w:ascii="Calibri" w:hAnsi="Calibri" w:cs="Calibri"/>
          <w:sz w:val="20"/>
          <w:szCs w:val="20"/>
        </w:rPr>
        <w:t xml:space="preserve"> = 14.5, 7.0 Hz, 2H). </w:t>
      </w:r>
      <w:r>
        <w:rPr>
          <w:rFonts w:ascii="Calibri" w:hAnsi="Calibri" w:cs="Calibri"/>
          <w:b/>
          <w:bCs/>
          <w:sz w:val="20"/>
          <w:szCs w:val="20"/>
          <w:vertAlign w:val="superscript"/>
        </w:rPr>
        <w:t>13</w:t>
      </w:r>
      <w:r>
        <w:rPr>
          <w:rFonts w:ascii="Calibri" w:hAnsi="Calibri" w:cs="Calibri"/>
          <w:sz w:val="20"/>
          <w:szCs w:val="20"/>
        </w:rPr>
        <w:t>C NMR (101 MHz, DMSO-</w:t>
      </w:r>
      <w:r>
        <w:rPr>
          <w:rFonts w:ascii="Calibri" w:hAnsi="Calibri" w:cs="Calibri"/>
          <w:i/>
          <w:sz w:val="20"/>
          <w:szCs w:val="20"/>
        </w:rPr>
        <w:t>d6</w:t>
      </w:r>
      <w:r>
        <w:rPr>
          <w:rFonts w:ascii="Calibri" w:hAnsi="Calibri" w:cs="Calibri"/>
          <w:sz w:val="20"/>
          <w:szCs w:val="20"/>
        </w:rPr>
        <w:t>) δ 168.54, 167.60, 165.76, 163</w:t>
      </w:r>
      <w:r>
        <w:rPr>
          <w:rFonts w:ascii="Calibri" w:hAnsi="Calibri" w:cs="Calibri"/>
          <w:sz w:val="20"/>
          <w:szCs w:val="20"/>
        </w:rPr>
        <w:t>.33, 160.91, 157.02, 135.18, 133.27, 132.53, 130.88, 130.44, 130.35, 129.62, 129.13, 126.30, 125.90, 125.42, 121.97, 116.04, 115.82, 115.75, 114.98, 114.84, 113.59, 109.81, 54.37, 49.03, 44.59, 36.64, 36.35, 29.62.</w:t>
      </w:r>
      <w:r>
        <w:rPr>
          <w:rFonts w:ascii="Calibri" w:hAnsi="Calibri" w:cs="Times New Roman"/>
          <w:sz w:val="20"/>
          <w:szCs w:val="20"/>
        </w:rPr>
        <w:t xml:space="preserve"> C</w:t>
      </w:r>
      <w:r>
        <w:rPr>
          <w:rFonts w:ascii="Calibri" w:hAnsi="Calibri" w:cs="Times New Roman"/>
          <w:sz w:val="20"/>
          <w:szCs w:val="20"/>
          <w:vertAlign w:val="subscript"/>
        </w:rPr>
        <w:t>31</w:t>
      </w:r>
      <w:r>
        <w:rPr>
          <w:rFonts w:ascii="Calibri" w:hAnsi="Calibri" w:cs="Times New Roman"/>
          <w:sz w:val="20"/>
          <w:szCs w:val="20"/>
        </w:rPr>
        <w:t>H</w:t>
      </w:r>
      <w:r>
        <w:rPr>
          <w:rFonts w:ascii="Calibri" w:hAnsi="Calibri" w:cs="Times New Roman"/>
          <w:sz w:val="20"/>
          <w:szCs w:val="20"/>
          <w:vertAlign w:val="subscript"/>
        </w:rPr>
        <w:t>28</w:t>
      </w:r>
      <w:r>
        <w:rPr>
          <w:rFonts w:ascii="Calibri" w:hAnsi="Calibri" w:cs="Times New Roman"/>
          <w:sz w:val="20"/>
          <w:szCs w:val="20"/>
        </w:rPr>
        <w:t>N</w:t>
      </w:r>
      <w:r>
        <w:rPr>
          <w:rFonts w:ascii="Calibri" w:hAnsi="Calibri" w:cs="Times New Roman"/>
          <w:sz w:val="20"/>
          <w:szCs w:val="20"/>
          <w:vertAlign w:val="subscript"/>
        </w:rPr>
        <w:t>4</w:t>
      </w:r>
      <w:r>
        <w:rPr>
          <w:rFonts w:ascii="Calibri" w:hAnsi="Calibri" w:cs="Times New Roman"/>
          <w:sz w:val="20"/>
          <w:szCs w:val="20"/>
        </w:rPr>
        <w:t>O</w:t>
      </w:r>
      <w:r>
        <w:rPr>
          <w:rFonts w:ascii="Calibri" w:hAnsi="Calibri" w:cs="Times New Roman"/>
          <w:sz w:val="20"/>
          <w:szCs w:val="20"/>
          <w:vertAlign w:val="subscript"/>
        </w:rPr>
        <w:t>4</w:t>
      </w:r>
      <w:r>
        <w:rPr>
          <w:rFonts w:ascii="Calibri" w:hAnsi="Calibri" w:cs="Times New Roman"/>
          <w:sz w:val="20"/>
          <w:szCs w:val="20"/>
        </w:rPr>
        <w:t>BrFS, HRMS calculated for m/z [</w:t>
      </w:r>
      <w:r>
        <w:rPr>
          <w:rFonts w:ascii="Calibri" w:hAnsi="Calibri" w:cs="Times New Roman"/>
          <w:sz w:val="20"/>
          <w:szCs w:val="20"/>
        </w:rPr>
        <w:t>M+Na]</w:t>
      </w:r>
      <w:r>
        <w:rPr>
          <w:rFonts w:ascii="Calibri" w:hAnsi="Calibri" w:cs="Times New Roman"/>
          <w:sz w:val="20"/>
          <w:szCs w:val="20"/>
          <w:vertAlign w:val="superscript"/>
        </w:rPr>
        <w:t>+</w:t>
      </w:r>
      <w:r>
        <w:rPr>
          <w:rFonts w:ascii="Calibri" w:hAnsi="Calibri" w:cs="Times New Roman"/>
          <w:sz w:val="20"/>
          <w:szCs w:val="20"/>
        </w:rPr>
        <w:t>: 673.0896 (calculated), 673.0900 (found).</w:t>
      </w:r>
    </w:p>
    <w:p w14:paraId="4D1A05B1" w14:textId="77777777" w:rsidR="00000000" w:rsidRDefault="001223DE"/>
    <w:p w14:paraId="7A593F73" w14:textId="77777777" w:rsidR="00000000" w:rsidRDefault="001223DE">
      <w:pPr>
        <w:pStyle w:val="a8"/>
        <w:spacing w:before="0" w:beforeAutospacing="0" w:after="0" w:afterAutospacing="0"/>
        <w:rPr>
          <w:rFonts w:ascii="Calibri" w:hAnsi="Calibri" w:cs="Calibri"/>
          <w:sz w:val="20"/>
          <w:szCs w:val="20"/>
        </w:rPr>
      </w:pPr>
      <w:r>
        <w:rPr>
          <w:rFonts w:ascii="Calibri" w:hAnsi="Calibri" w:cs="Calibri"/>
          <w:i/>
          <w:iCs/>
          <w:sz w:val="20"/>
          <w:szCs w:val="20"/>
        </w:rPr>
        <w:t xml:space="preserve">(S,Z)-2-amino-N-(3-(5-bromo-3-((3-(4-fluorobenzyl)-2,4-dioxothiazolidin-5-ylidene)methyl)-1H-indol-1-yl)propyl)-4-(methylthio)butanamide </w:t>
      </w:r>
      <w:r>
        <w:rPr>
          <w:rFonts w:ascii="Calibri" w:hAnsi="Calibri" w:cs="Calibri"/>
          <w:b/>
          <w:bCs/>
          <w:i/>
          <w:iCs/>
          <w:sz w:val="20"/>
          <w:szCs w:val="20"/>
        </w:rPr>
        <w:t>(Tb6)</w:t>
      </w:r>
      <w:r>
        <w:rPr>
          <w:rFonts w:ascii="Calibri" w:hAnsi="Calibri" w:cs="Calibri"/>
          <w:i/>
          <w:iCs/>
          <w:sz w:val="20"/>
          <w:szCs w:val="20"/>
        </w:rPr>
        <w:t>.</w:t>
      </w:r>
      <w:r>
        <w:rPr>
          <w:rFonts w:ascii="Calibri" w:hAnsi="Calibri" w:cs="Calibri"/>
          <w:sz w:val="20"/>
          <w:szCs w:val="20"/>
        </w:rPr>
        <w:t xml:space="preserve"> Yellow solid. Yields: 82% (127 mg, 0.21 mmol). </w:t>
      </w:r>
      <w:r>
        <w:rPr>
          <w:rFonts w:ascii="Calibri" w:hAnsi="Calibri" w:cs="Calibri"/>
          <w:sz w:val="20"/>
          <w:szCs w:val="20"/>
          <w:vertAlign w:val="superscript"/>
        </w:rPr>
        <w:t>1</w:t>
      </w:r>
      <w:r>
        <w:rPr>
          <w:rFonts w:ascii="Calibri" w:hAnsi="Calibri" w:cs="Calibri"/>
          <w:sz w:val="20"/>
          <w:szCs w:val="20"/>
        </w:rPr>
        <w:t>H NMR (400 MHz</w:t>
      </w:r>
      <w:r>
        <w:rPr>
          <w:rFonts w:ascii="Calibri" w:hAnsi="Calibri" w:cs="Calibri"/>
          <w:sz w:val="20"/>
          <w:szCs w:val="20"/>
        </w:rPr>
        <w:t>, DMSO-</w:t>
      </w:r>
      <w:r>
        <w:rPr>
          <w:rFonts w:ascii="Calibri" w:hAnsi="Calibri" w:cs="Calibri"/>
          <w:i/>
          <w:sz w:val="20"/>
          <w:szCs w:val="20"/>
        </w:rPr>
        <w:t>d6</w:t>
      </w:r>
      <w:r>
        <w:rPr>
          <w:rFonts w:ascii="Calibri" w:hAnsi="Calibri" w:cs="Calibri"/>
          <w:sz w:val="20"/>
          <w:szCs w:val="20"/>
        </w:rPr>
        <w:t xml:space="preserve">) δ 8.13 (q, </w:t>
      </w:r>
      <w:r>
        <w:rPr>
          <w:rFonts w:ascii="Calibri" w:hAnsi="Calibri" w:cs="Calibri"/>
          <w:i/>
          <w:sz w:val="20"/>
          <w:szCs w:val="20"/>
        </w:rPr>
        <w:t>J</w:t>
      </w:r>
      <w:r>
        <w:rPr>
          <w:rFonts w:ascii="Calibri" w:hAnsi="Calibri" w:cs="Calibri"/>
          <w:sz w:val="20"/>
          <w:szCs w:val="20"/>
        </w:rPr>
        <w:t xml:space="preserve"> = 4.5, 4.0 Hz, 3H), 7.97 – 7.90 (m, 1H), 7.56 (dd, </w:t>
      </w:r>
      <w:r>
        <w:rPr>
          <w:rFonts w:ascii="Calibri" w:hAnsi="Calibri" w:cs="Calibri"/>
          <w:i/>
          <w:sz w:val="20"/>
          <w:szCs w:val="20"/>
        </w:rPr>
        <w:t>J</w:t>
      </w:r>
      <w:r>
        <w:rPr>
          <w:rFonts w:ascii="Calibri" w:hAnsi="Calibri" w:cs="Calibri"/>
          <w:sz w:val="20"/>
          <w:szCs w:val="20"/>
        </w:rPr>
        <w:t xml:space="preserve"> = 8.9, 3.0 Hz, 1H), 7.38 – 7.30 (m, 3H), 7.13 (dd, </w:t>
      </w:r>
      <w:r>
        <w:rPr>
          <w:rFonts w:ascii="Calibri" w:hAnsi="Calibri" w:cs="Calibri"/>
          <w:i/>
          <w:sz w:val="20"/>
          <w:szCs w:val="20"/>
        </w:rPr>
        <w:t>J</w:t>
      </w:r>
      <w:r>
        <w:rPr>
          <w:rFonts w:ascii="Calibri" w:hAnsi="Calibri" w:cs="Calibri"/>
          <w:sz w:val="20"/>
          <w:szCs w:val="20"/>
        </w:rPr>
        <w:t xml:space="preserve"> = 10.7, 7.8 Hz, 2H), 4.77 (d, </w:t>
      </w:r>
      <w:r>
        <w:rPr>
          <w:rFonts w:ascii="Calibri" w:hAnsi="Calibri" w:cs="Calibri"/>
          <w:i/>
          <w:sz w:val="20"/>
          <w:szCs w:val="20"/>
        </w:rPr>
        <w:t>J</w:t>
      </w:r>
      <w:r>
        <w:rPr>
          <w:rFonts w:ascii="Calibri" w:hAnsi="Calibri" w:cs="Calibri"/>
          <w:sz w:val="20"/>
          <w:szCs w:val="20"/>
        </w:rPr>
        <w:t xml:space="preserve"> = 8.1 Hz, 2H), 4.31 (d, </w:t>
      </w:r>
      <w:r>
        <w:rPr>
          <w:rFonts w:ascii="Calibri" w:hAnsi="Calibri" w:cs="Calibri"/>
          <w:i/>
          <w:sz w:val="20"/>
          <w:szCs w:val="20"/>
        </w:rPr>
        <w:t>J</w:t>
      </w:r>
      <w:r>
        <w:rPr>
          <w:rFonts w:ascii="Calibri" w:hAnsi="Calibri" w:cs="Calibri"/>
          <w:sz w:val="20"/>
          <w:szCs w:val="20"/>
        </w:rPr>
        <w:t xml:space="preserve"> = 7.8 Hz, 2H), 3.25 – 3.16 (m, 3H), 3.04 (d, </w:t>
      </w:r>
      <w:r>
        <w:rPr>
          <w:rFonts w:ascii="Calibri" w:hAnsi="Calibri" w:cs="Calibri"/>
          <w:i/>
          <w:sz w:val="20"/>
          <w:szCs w:val="20"/>
        </w:rPr>
        <w:t>J</w:t>
      </w:r>
      <w:r>
        <w:rPr>
          <w:rFonts w:ascii="Calibri" w:hAnsi="Calibri" w:cs="Calibri"/>
          <w:sz w:val="20"/>
          <w:szCs w:val="20"/>
        </w:rPr>
        <w:t xml:space="preserve"> = 7.4 Hz, 2H), 2.49 –</w:t>
      </w:r>
      <w:r>
        <w:rPr>
          <w:rFonts w:ascii="Calibri" w:hAnsi="Calibri" w:cs="Calibri"/>
          <w:sz w:val="20"/>
          <w:szCs w:val="20"/>
        </w:rPr>
        <w:t xml:space="preserve"> 2.44 (m, 2H), 2.00 – 1.96 (m, 2H), 1.92 – 1.77 (m, 3H). </w:t>
      </w:r>
      <w:r>
        <w:rPr>
          <w:rFonts w:ascii="Calibri" w:hAnsi="Calibri" w:cs="Calibri"/>
          <w:b/>
          <w:bCs/>
          <w:sz w:val="20"/>
          <w:szCs w:val="20"/>
          <w:vertAlign w:val="superscript"/>
        </w:rPr>
        <w:t>13</w:t>
      </w:r>
      <w:r>
        <w:rPr>
          <w:rFonts w:ascii="Calibri" w:hAnsi="Calibri" w:cs="Calibri"/>
          <w:sz w:val="20"/>
          <w:szCs w:val="20"/>
        </w:rPr>
        <w:t>C NMR (101 MHz, DMSO-</w:t>
      </w:r>
      <w:r>
        <w:rPr>
          <w:rFonts w:ascii="Calibri" w:hAnsi="Calibri" w:cs="Calibri"/>
          <w:i/>
          <w:sz w:val="20"/>
          <w:szCs w:val="20"/>
        </w:rPr>
        <w:t>d6</w:t>
      </w:r>
      <w:r>
        <w:rPr>
          <w:rFonts w:ascii="Calibri" w:hAnsi="Calibri" w:cs="Calibri"/>
          <w:sz w:val="20"/>
          <w:szCs w:val="20"/>
        </w:rPr>
        <w:t>)</w:t>
      </w:r>
      <w:r>
        <w:rPr>
          <w:rFonts w:ascii="Calibri" w:hAnsi="Calibri" w:cs="Calibri"/>
          <w:b/>
          <w:bCs/>
          <w:sz w:val="20"/>
          <w:szCs w:val="20"/>
        </w:rPr>
        <w:t xml:space="preserve"> </w:t>
      </w:r>
      <w:r>
        <w:rPr>
          <w:rFonts w:ascii="Calibri" w:hAnsi="Calibri" w:cs="Calibri"/>
          <w:sz w:val="20"/>
          <w:szCs w:val="20"/>
        </w:rPr>
        <w:t>δ 175.40, 167.57, 165.74, 160.92, 135.22, 133.35, 132.51, 130.46, 130.37, 129.64, 126.25, 125.85, 121.94, 116.03, 115.82, 114.84, 113.50, 109.79, 54.47, 44.85, 44.24, 36.25</w:t>
      </w:r>
      <w:r>
        <w:rPr>
          <w:rFonts w:ascii="Calibri" w:hAnsi="Calibri" w:cs="Calibri"/>
          <w:sz w:val="20"/>
          <w:szCs w:val="20"/>
        </w:rPr>
        <w:t>, 35.00, 30.37, 30.04, 15.08.</w:t>
      </w:r>
      <w:r>
        <w:rPr>
          <w:rFonts w:ascii="Calibri" w:hAnsi="Calibri" w:cs="Times New Roman"/>
          <w:sz w:val="20"/>
          <w:szCs w:val="20"/>
        </w:rPr>
        <w:t xml:space="preserve"> C</w:t>
      </w:r>
      <w:r>
        <w:rPr>
          <w:rFonts w:ascii="Calibri" w:hAnsi="Calibri" w:cs="Times New Roman"/>
          <w:sz w:val="20"/>
          <w:szCs w:val="20"/>
          <w:vertAlign w:val="subscript"/>
        </w:rPr>
        <w:t>27</w:t>
      </w:r>
      <w:r>
        <w:rPr>
          <w:rFonts w:ascii="Calibri" w:hAnsi="Calibri" w:cs="Times New Roman"/>
          <w:sz w:val="20"/>
          <w:szCs w:val="20"/>
        </w:rPr>
        <w:t>H</w:t>
      </w:r>
      <w:r>
        <w:rPr>
          <w:rFonts w:ascii="Calibri" w:hAnsi="Calibri" w:cs="Times New Roman"/>
          <w:sz w:val="20"/>
          <w:szCs w:val="20"/>
          <w:vertAlign w:val="subscript"/>
        </w:rPr>
        <w:t>28</w:t>
      </w:r>
      <w:r>
        <w:rPr>
          <w:rFonts w:ascii="Calibri" w:hAnsi="Calibri" w:cs="Times New Roman"/>
          <w:sz w:val="20"/>
          <w:szCs w:val="20"/>
        </w:rPr>
        <w:t>N</w:t>
      </w:r>
      <w:r>
        <w:rPr>
          <w:rFonts w:ascii="Calibri" w:hAnsi="Calibri" w:cs="Times New Roman"/>
          <w:sz w:val="20"/>
          <w:szCs w:val="20"/>
          <w:vertAlign w:val="subscript"/>
        </w:rPr>
        <w:t>4</w:t>
      </w:r>
      <w:r>
        <w:rPr>
          <w:rFonts w:ascii="Calibri" w:hAnsi="Calibri" w:cs="Times New Roman"/>
          <w:sz w:val="20"/>
          <w:szCs w:val="20"/>
        </w:rPr>
        <w:t>O</w:t>
      </w:r>
      <w:r>
        <w:rPr>
          <w:rFonts w:ascii="Calibri" w:hAnsi="Calibri" w:cs="Times New Roman"/>
          <w:sz w:val="20"/>
          <w:szCs w:val="20"/>
          <w:vertAlign w:val="subscript"/>
        </w:rPr>
        <w:t>3</w:t>
      </w:r>
      <w:r>
        <w:rPr>
          <w:rFonts w:ascii="Calibri" w:hAnsi="Calibri" w:cs="Times New Roman"/>
          <w:sz w:val="20"/>
          <w:szCs w:val="20"/>
        </w:rPr>
        <w:t>BrFS</w:t>
      </w:r>
      <w:r>
        <w:rPr>
          <w:rFonts w:ascii="Calibri" w:hAnsi="Calibri" w:cs="Times New Roman"/>
          <w:sz w:val="20"/>
          <w:szCs w:val="20"/>
          <w:vertAlign w:val="subscript"/>
        </w:rPr>
        <w:t>2</w:t>
      </w:r>
      <w:r>
        <w:rPr>
          <w:rFonts w:ascii="Calibri" w:hAnsi="Calibri" w:cs="Times New Roman"/>
          <w:sz w:val="20"/>
          <w:szCs w:val="20"/>
        </w:rPr>
        <w:t>, HRMS calculated for m/z [M+Na]</w:t>
      </w:r>
      <w:r>
        <w:rPr>
          <w:rFonts w:ascii="Calibri" w:hAnsi="Calibri" w:cs="Times New Roman"/>
          <w:sz w:val="20"/>
          <w:szCs w:val="20"/>
          <w:vertAlign w:val="superscript"/>
        </w:rPr>
        <w:t>+</w:t>
      </w:r>
      <w:r>
        <w:rPr>
          <w:rFonts w:ascii="Calibri" w:hAnsi="Calibri" w:cs="Times New Roman"/>
          <w:sz w:val="20"/>
          <w:szCs w:val="20"/>
        </w:rPr>
        <w:t>: 641.0668 (calculated), 641.0672 (found).</w:t>
      </w:r>
    </w:p>
    <w:p w14:paraId="4CE40B0C" w14:textId="77777777" w:rsidR="00000000" w:rsidRDefault="001223DE">
      <w:pPr>
        <w:rPr>
          <w:rFonts w:ascii="Calibri" w:hAnsi="Calibri" w:cs="Calibri"/>
          <w:sz w:val="20"/>
          <w:szCs w:val="20"/>
        </w:rPr>
      </w:pPr>
    </w:p>
    <w:p w14:paraId="6388B754" w14:textId="77777777" w:rsidR="00000000" w:rsidRDefault="001223DE">
      <w:pPr>
        <w:pStyle w:val="a8"/>
        <w:spacing w:before="0" w:beforeAutospacing="0" w:after="0" w:afterAutospacing="0"/>
        <w:rPr>
          <w:rFonts w:ascii="Calibri" w:hAnsi="Calibri" w:cs="Calibri"/>
          <w:sz w:val="20"/>
          <w:szCs w:val="20"/>
        </w:rPr>
      </w:pPr>
      <w:r>
        <w:rPr>
          <w:rFonts w:ascii="Calibri" w:hAnsi="Calibri" w:cs="Calibri"/>
          <w:i/>
          <w:iCs/>
          <w:sz w:val="20"/>
          <w:szCs w:val="20"/>
        </w:rPr>
        <w:t>(2S,3S)-2-amino-N-(3-(5-bromo-3-((Z)-(3-(4-fluorobenzyl)-2,4-dioxothiazolidin-5-ylide-ne)methyl)-1H-in-dol-1-yl)propyl)-3-methylpentan</w:t>
      </w:r>
      <w:r>
        <w:rPr>
          <w:rFonts w:ascii="Calibri" w:hAnsi="Calibri" w:cs="Calibri"/>
          <w:i/>
          <w:iCs/>
          <w:sz w:val="20"/>
          <w:szCs w:val="20"/>
        </w:rPr>
        <w:t xml:space="preserve">amide </w:t>
      </w:r>
      <w:r>
        <w:rPr>
          <w:rFonts w:ascii="Calibri" w:hAnsi="Calibri" w:cs="Calibri"/>
          <w:b/>
          <w:bCs/>
          <w:i/>
          <w:iCs/>
          <w:sz w:val="20"/>
          <w:szCs w:val="20"/>
        </w:rPr>
        <w:t>(Tb7)</w:t>
      </w:r>
      <w:r>
        <w:rPr>
          <w:rFonts w:ascii="Calibri" w:hAnsi="Calibri" w:cs="Calibri"/>
          <w:sz w:val="20"/>
          <w:szCs w:val="20"/>
        </w:rPr>
        <w:t xml:space="preserve">. Yellow solid. Yields: 84% (142 mg, 0.24 mmol). </w:t>
      </w:r>
      <w:r>
        <w:rPr>
          <w:rFonts w:ascii="Calibri" w:hAnsi="Calibri" w:cs="Calibri"/>
          <w:sz w:val="20"/>
          <w:szCs w:val="20"/>
          <w:vertAlign w:val="superscript"/>
        </w:rPr>
        <w:t>1</w:t>
      </w:r>
      <w:r>
        <w:rPr>
          <w:rFonts w:ascii="Calibri" w:hAnsi="Calibri" w:cs="Calibri"/>
          <w:sz w:val="20"/>
          <w:szCs w:val="20"/>
        </w:rPr>
        <w:t>H NMR (400 MHz, DMSO-</w:t>
      </w:r>
      <w:r>
        <w:rPr>
          <w:rFonts w:ascii="Calibri" w:hAnsi="Calibri" w:cs="Calibri"/>
          <w:i/>
          <w:sz w:val="20"/>
          <w:szCs w:val="20"/>
        </w:rPr>
        <w:t>d6</w:t>
      </w:r>
      <w:r>
        <w:rPr>
          <w:rFonts w:ascii="Calibri" w:hAnsi="Calibri" w:cs="Calibri"/>
          <w:sz w:val="20"/>
          <w:szCs w:val="20"/>
        </w:rPr>
        <w:t>)</w:t>
      </w:r>
      <w:r>
        <w:rPr>
          <w:rFonts w:ascii="Calibri" w:hAnsi="Calibri" w:cs="Calibri"/>
          <w:b/>
          <w:bCs/>
          <w:sz w:val="20"/>
          <w:szCs w:val="20"/>
        </w:rPr>
        <w:t xml:space="preserve"> </w:t>
      </w:r>
      <w:r>
        <w:rPr>
          <w:rFonts w:ascii="Calibri" w:hAnsi="Calibri" w:cs="Calibri"/>
          <w:sz w:val="20"/>
          <w:szCs w:val="20"/>
        </w:rPr>
        <w:t xml:space="preserve">δ 8.63 (t, </w:t>
      </w:r>
      <w:r>
        <w:rPr>
          <w:rFonts w:ascii="Calibri" w:hAnsi="Calibri" w:cs="Calibri"/>
          <w:i/>
          <w:sz w:val="20"/>
          <w:szCs w:val="20"/>
        </w:rPr>
        <w:t>J</w:t>
      </w:r>
      <w:r>
        <w:rPr>
          <w:rFonts w:ascii="Calibri" w:hAnsi="Calibri" w:cs="Calibri"/>
          <w:sz w:val="20"/>
          <w:szCs w:val="20"/>
        </w:rPr>
        <w:t xml:space="preserve"> = 5.6 Hz, 1H), 8.25 (d, </w:t>
      </w:r>
      <w:r>
        <w:rPr>
          <w:rFonts w:ascii="Calibri" w:hAnsi="Calibri" w:cs="Calibri"/>
          <w:i/>
          <w:sz w:val="20"/>
          <w:szCs w:val="20"/>
        </w:rPr>
        <w:t>J</w:t>
      </w:r>
      <w:r>
        <w:rPr>
          <w:rFonts w:ascii="Calibri" w:hAnsi="Calibri" w:cs="Calibri"/>
          <w:sz w:val="20"/>
          <w:szCs w:val="20"/>
        </w:rPr>
        <w:t xml:space="preserve"> = 1.9 Hz, 1H), 8.23 (s, 1H), 8.19 (s, 2H), 7.96 (s, 1H), 7.64 (d, </w:t>
      </w:r>
      <w:r>
        <w:rPr>
          <w:rFonts w:ascii="Calibri" w:hAnsi="Calibri" w:cs="Calibri"/>
          <w:i/>
          <w:sz w:val="20"/>
          <w:szCs w:val="20"/>
        </w:rPr>
        <w:t>J</w:t>
      </w:r>
      <w:r>
        <w:rPr>
          <w:rFonts w:ascii="Calibri" w:hAnsi="Calibri" w:cs="Calibri"/>
          <w:sz w:val="20"/>
          <w:szCs w:val="20"/>
        </w:rPr>
        <w:t xml:space="preserve"> = 8.8 Hz, 1H), 7.44 (dd, </w:t>
      </w:r>
      <w:r>
        <w:rPr>
          <w:rFonts w:ascii="Calibri" w:hAnsi="Calibri" w:cs="Calibri"/>
          <w:i/>
          <w:sz w:val="20"/>
          <w:szCs w:val="20"/>
        </w:rPr>
        <w:t>J</w:t>
      </w:r>
      <w:r>
        <w:rPr>
          <w:rFonts w:ascii="Calibri" w:hAnsi="Calibri" w:cs="Calibri"/>
          <w:sz w:val="20"/>
          <w:szCs w:val="20"/>
        </w:rPr>
        <w:t xml:space="preserve"> = 8.7, 1.9 Hz, 1H), 7.41 – 7.36 (m, </w:t>
      </w:r>
      <w:r>
        <w:rPr>
          <w:rFonts w:ascii="Calibri" w:hAnsi="Calibri" w:cs="Calibri"/>
          <w:sz w:val="20"/>
          <w:szCs w:val="20"/>
        </w:rPr>
        <w:t xml:space="preserve">2H), 7.23 – 7.17 (m, 2H), 4.83 (s, 2H), 4.39 (t, </w:t>
      </w:r>
      <w:r>
        <w:rPr>
          <w:rFonts w:ascii="Calibri" w:hAnsi="Calibri" w:cs="Calibri"/>
          <w:i/>
          <w:sz w:val="20"/>
          <w:szCs w:val="20"/>
        </w:rPr>
        <w:t>J</w:t>
      </w:r>
      <w:r>
        <w:rPr>
          <w:rFonts w:ascii="Calibri" w:hAnsi="Calibri" w:cs="Calibri"/>
          <w:sz w:val="20"/>
          <w:szCs w:val="20"/>
        </w:rPr>
        <w:t xml:space="preserve"> = 6.9 Hz, 2H), 3.63 – 3.56 (m, 1H), 3.15 (dt, </w:t>
      </w:r>
      <w:r>
        <w:rPr>
          <w:rFonts w:ascii="Calibri" w:hAnsi="Calibri" w:cs="Calibri"/>
          <w:i/>
          <w:sz w:val="20"/>
          <w:szCs w:val="20"/>
        </w:rPr>
        <w:t>J</w:t>
      </w:r>
      <w:r>
        <w:rPr>
          <w:rFonts w:ascii="Calibri" w:hAnsi="Calibri" w:cs="Calibri"/>
          <w:sz w:val="20"/>
          <w:szCs w:val="20"/>
        </w:rPr>
        <w:t xml:space="preserve"> = 13.2, 6.6 Hz, 2H), 1.96 (h, </w:t>
      </w:r>
      <w:r>
        <w:rPr>
          <w:rFonts w:ascii="Calibri" w:hAnsi="Calibri" w:cs="Calibri"/>
          <w:i/>
          <w:sz w:val="20"/>
          <w:szCs w:val="20"/>
        </w:rPr>
        <w:t>J</w:t>
      </w:r>
      <w:r>
        <w:rPr>
          <w:rFonts w:ascii="Calibri" w:hAnsi="Calibri" w:cs="Calibri"/>
          <w:sz w:val="20"/>
          <w:szCs w:val="20"/>
        </w:rPr>
        <w:t xml:space="preserve"> = 6.9 Hz, 2H), 1.82 (dtd, </w:t>
      </w:r>
      <w:r>
        <w:rPr>
          <w:rFonts w:ascii="Calibri" w:hAnsi="Calibri" w:cs="Calibri"/>
          <w:i/>
          <w:sz w:val="20"/>
          <w:szCs w:val="20"/>
        </w:rPr>
        <w:t>J</w:t>
      </w:r>
      <w:r>
        <w:rPr>
          <w:rFonts w:ascii="Calibri" w:hAnsi="Calibri" w:cs="Calibri"/>
          <w:sz w:val="20"/>
          <w:szCs w:val="20"/>
        </w:rPr>
        <w:t xml:space="preserve"> = 10.0, 6.6, 3.7 Hz, 1H), 1.50 (dtt, </w:t>
      </w:r>
      <w:r>
        <w:rPr>
          <w:rFonts w:ascii="Calibri" w:hAnsi="Calibri" w:cs="Calibri"/>
          <w:i/>
          <w:sz w:val="20"/>
          <w:szCs w:val="20"/>
        </w:rPr>
        <w:t>J</w:t>
      </w:r>
      <w:r>
        <w:rPr>
          <w:rFonts w:ascii="Calibri" w:hAnsi="Calibri" w:cs="Calibri"/>
          <w:sz w:val="20"/>
          <w:szCs w:val="20"/>
        </w:rPr>
        <w:t xml:space="preserve"> = 14.7, 7.3, 3.7 Hz, 1H), 1.12 (ddd, </w:t>
      </w:r>
      <w:r>
        <w:rPr>
          <w:rFonts w:ascii="Calibri" w:hAnsi="Calibri" w:cs="Calibri"/>
          <w:i/>
          <w:sz w:val="20"/>
          <w:szCs w:val="20"/>
        </w:rPr>
        <w:t>J</w:t>
      </w:r>
      <w:r>
        <w:rPr>
          <w:rFonts w:ascii="Calibri" w:hAnsi="Calibri" w:cs="Calibri"/>
          <w:sz w:val="20"/>
          <w:szCs w:val="20"/>
        </w:rPr>
        <w:t xml:space="preserve"> = 13.8, 9.3, 7.1 Hz</w:t>
      </w:r>
      <w:r>
        <w:rPr>
          <w:rFonts w:ascii="Calibri" w:hAnsi="Calibri" w:cs="Calibri"/>
          <w:sz w:val="20"/>
          <w:szCs w:val="20"/>
        </w:rPr>
        <w:t xml:space="preserve">, 1H), 0.92 – 0.85 (m, 6H). </w:t>
      </w:r>
      <w:r>
        <w:rPr>
          <w:rFonts w:ascii="Calibri" w:hAnsi="Calibri" w:cs="Calibri"/>
          <w:b/>
          <w:bCs/>
          <w:sz w:val="20"/>
          <w:szCs w:val="20"/>
          <w:vertAlign w:val="superscript"/>
        </w:rPr>
        <w:t>13</w:t>
      </w:r>
      <w:r>
        <w:rPr>
          <w:rFonts w:ascii="Calibri" w:hAnsi="Calibri" w:cs="Calibri"/>
          <w:sz w:val="20"/>
          <w:szCs w:val="20"/>
        </w:rPr>
        <w:t>C NMR (100 MHz, DMSO-</w:t>
      </w:r>
      <w:r>
        <w:rPr>
          <w:rFonts w:ascii="Calibri" w:hAnsi="Calibri" w:cs="Calibri"/>
          <w:i/>
          <w:sz w:val="20"/>
          <w:szCs w:val="20"/>
        </w:rPr>
        <w:t>d6</w:t>
      </w:r>
      <w:r>
        <w:rPr>
          <w:rFonts w:ascii="Calibri" w:hAnsi="Calibri" w:cs="Calibri"/>
          <w:sz w:val="20"/>
          <w:szCs w:val="20"/>
        </w:rPr>
        <w:t>)</w:t>
      </w:r>
      <w:r>
        <w:rPr>
          <w:rFonts w:ascii="Calibri" w:hAnsi="Calibri" w:cs="Calibri"/>
          <w:b/>
          <w:bCs/>
          <w:sz w:val="20"/>
          <w:szCs w:val="20"/>
        </w:rPr>
        <w:t xml:space="preserve"> </w:t>
      </w:r>
      <w:r>
        <w:rPr>
          <w:rFonts w:ascii="Calibri" w:hAnsi="Calibri" w:cs="Calibri"/>
          <w:sz w:val="20"/>
          <w:szCs w:val="20"/>
        </w:rPr>
        <w:t>δ 168.32, 167.51, 165.73, 160.92, 135.24, 133.15, 132.55, 132.51, 130.47, 130.39, 129.64, 126.33, 125.89, 122.12, 116.05, 115.83, 115.06, 114.87, 113.46, 109.97, 57.15, 44.74, 44.27, 36.56, 36.44, 29.9</w:t>
      </w:r>
      <w:r>
        <w:rPr>
          <w:rFonts w:ascii="Calibri" w:hAnsi="Calibri" w:cs="Calibri"/>
          <w:sz w:val="20"/>
          <w:szCs w:val="20"/>
        </w:rPr>
        <w:t>4, 24.65, 15.03, 11.55.</w:t>
      </w:r>
      <w:r>
        <w:rPr>
          <w:rFonts w:ascii="Calibri" w:hAnsi="Calibri" w:cs="Times New Roman"/>
          <w:sz w:val="20"/>
          <w:szCs w:val="20"/>
        </w:rPr>
        <w:t xml:space="preserve"> C</w:t>
      </w:r>
      <w:r>
        <w:rPr>
          <w:rFonts w:ascii="Calibri" w:hAnsi="Calibri" w:cs="Times New Roman"/>
          <w:sz w:val="20"/>
          <w:szCs w:val="20"/>
          <w:vertAlign w:val="subscript"/>
        </w:rPr>
        <w:t>28</w:t>
      </w:r>
      <w:r>
        <w:rPr>
          <w:rFonts w:ascii="Calibri" w:hAnsi="Calibri" w:cs="Times New Roman"/>
          <w:sz w:val="20"/>
          <w:szCs w:val="20"/>
        </w:rPr>
        <w:t>H</w:t>
      </w:r>
      <w:r>
        <w:rPr>
          <w:rFonts w:ascii="Calibri" w:hAnsi="Calibri" w:cs="Times New Roman"/>
          <w:sz w:val="20"/>
          <w:szCs w:val="20"/>
          <w:vertAlign w:val="subscript"/>
        </w:rPr>
        <w:t>30</w:t>
      </w:r>
      <w:r>
        <w:rPr>
          <w:rFonts w:ascii="Calibri" w:hAnsi="Calibri" w:cs="Times New Roman"/>
          <w:sz w:val="20"/>
          <w:szCs w:val="20"/>
        </w:rPr>
        <w:t>N</w:t>
      </w:r>
      <w:r>
        <w:rPr>
          <w:rFonts w:ascii="Calibri" w:hAnsi="Calibri" w:cs="Times New Roman"/>
          <w:sz w:val="20"/>
          <w:szCs w:val="20"/>
          <w:vertAlign w:val="subscript"/>
        </w:rPr>
        <w:t>4</w:t>
      </w:r>
      <w:r>
        <w:rPr>
          <w:rFonts w:ascii="Calibri" w:hAnsi="Calibri" w:cs="Times New Roman"/>
          <w:sz w:val="20"/>
          <w:szCs w:val="20"/>
        </w:rPr>
        <w:t>O</w:t>
      </w:r>
      <w:r>
        <w:rPr>
          <w:rFonts w:ascii="Calibri" w:hAnsi="Calibri" w:cs="Times New Roman"/>
          <w:sz w:val="20"/>
          <w:szCs w:val="20"/>
          <w:vertAlign w:val="subscript"/>
        </w:rPr>
        <w:t>3</w:t>
      </w:r>
      <w:r>
        <w:rPr>
          <w:rFonts w:ascii="Calibri" w:hAnsi="Calibri" w:cs="Times New Roman"/>
          <w:sz w:val="20"/>
          <w:szCs w:val="20"/>
        </w:rPr>
        <w:t>BrFS, HRMS calculated for m/z [M+Na]</w:t>
      </w:r>
      <w:r>
        <w:rPr>
          <w:rFonts w:ascii="Calibri" w:hAnsi="Calibri" w:cs="Times New Roman"/>
          <w:sz w:val="20"/>
          <w:szCs w:val="20"/>
          <w:vertAlign w:val="superscript"/>
        </w:rPr>
        <w:t>+</w:t>
      </w:r>
      <w:r>
        <w:rPr>
          <w:rFonts w:ascii="Calibri" w:hAnsi="Calibri" w:cs="Times New Roman"/>
          <w:sz w:val="20"/>
          <w:szCs w:val="20"/>
        </w:rPr>
        <w:t>: 623.1104 (calculated), 623.1108 (found).</w:t>
      </w:r>
    </w:p>
    <w:p w14:paraId="0EEE07E8" w14:textId="77777777" w:rsidR="00000000" w:rsidRDefault="001223DE">
      <w:pPr>
        <w:rPr>
          <w:rFonts w:ascii="Arno Pro" w:hAnsi="Arno Pro"/>
        </w:rPr>
      </w:pPr>
    </w:p>
    <w:p w14:paraId="5CB20275" w14:textId="77777777" w:rsidR="00000000" w:rsidRDefault="001223DE">
      <w:pPr>
        <w:pStyle w:val="a8"/>
        <w:spacing w:before="0" w:beforeAutospacing="0" w:after="0" w:afterAutospacing="0"/>
        <w:rPr>
          <w:rFonts w:ascii="Calibri" w:hAnsi="Calibri" w:cs="Calibri"/>
          <w:sz w:val="20"/>
          <w:szCs w:val="20"/>
        </w:rPr>
      </w:pPr>
      <w:r>
        <w:rPr>
          <w:rFonts w:ascii="Calibri" w:hAnsi="Calibri"/>
          <w:i/>
          <w:iCs/>
          <w:sz w:val="20"/>
        </w:rPr>
        <w:t>(S,Z)-2-amino-N-(3-(3-((3-(4-fluorobenzyl)-2,4-dioxothiazolidin-5-ylidene)methyl)-5-methoxy-1H-indol-1-yl)propyl)-3-(4-hydroxyphenyl)propenam</w:t>
      </w:r>
      <w:r>
        <w:rPr>
          <w:rFonts w:ascii="Calibri" w:hAnsi="Calibri"/>
          <w:i/>
          <w:iCs/>
          <w:sz w:val="20"/>
        </w:rPr>
        <w:t xml:space="preserve">ide </w:t>
      </w:r>
      <w:r>
        <w:rPr>
          <w:rFonts w:ascii="Calibri" w:hAnsi="Calibri"/>
          <w:b/>
          <w:bCs/>
          <w:i/>
          <w:iCs/>
          <w:sz w:val="20"/>
        </w:rPr>
        <w:t>(Tb8).</w:t>
      </w:r>
      <w:r>
        <w:rPr>
          <w:rFonts w:ascii="Calibri" w:hAnsi="Calibri"/>
          <w:sz w:val="20"/>
        </w:rPr>
        <w:t xml:space="preserve"> Yellow solid. Yields: 71% (176 mg, 0.29 mmol).</w:t>
      </w:r>
      <w:r>
        <w:rPr>
          <w:rFonts w:ascii="Calibri" w:hAnsi="Calibri"/>
          <w:sz w:val="20"/>
          <w:vertAlign w:val="superscript"/>
        </w:rPr>
        <w:t xml:space="preserve"> 1</w:t>
      </w:r>
      <w:r>
        <w:rPr>
          <w:rFonts w:ascii="Calibri" w:hAnsi="Calibri"/>
          <w:sz w:val="20"/>
        </w:rPr>
        <w:t>H NMR (400 MHz, DMSO-</w:t>
      </w:r>
      <w:r>
        <w:rPr>
          <w:rFonts w:ascii="Calibri" w:hAnsi="Calibri"/>
          <w:i/>
          <w:sz w:val="20"/>
        </w:rPr>
        <w:t>d6</w:t>
      </w:r>
      <w:r>
        <w:rPr>
          <w:rFonts w:ascii="Calibri" w:hAnsi="Calibri"/>
          <w:sz w:val="20"/>
        </w:rPr>
        <w:t xml:space="preserve">) δ 9.27 (s, 1H), 8.24 (s, 1H), 8.21 – 8.16 (m, 1H), 7.87 (s, 1H), 7.52 – 7.48 (m, 2H), 7.41 – 7.35 (m, 2H), 7.22 – 7.16 (m, 2H), 7.04 – 7.00 (m, 2H), 6.93 (dd, </w:t>
      </w:r>
      <w:r>
        <w:rPr>
          <w:rFonts w:ascii="Calibri" w:hAnsi="Calibri"/>
          <w:i/>
          <w:sz w:val="20"/>
        </w:rPr>
        <w:t>J</w:t>
      </w:r>
      <w:r>
        <w:rPr>
          <w:rFonts w:ascii="Calibri" w:hAnsi="Calibri"/>
          <w:sz w:val="20"/>
        </w:rPr>
        <w:t xml:space="preserve"> = 8.8, 2.4 </w:t>
      </w:r>
      <w:r>
        <w:rPr>
          <w:rFonts w:ascii="Calibri" w:hAnsi="Calibri"/>
          <w:sz w:val="20"/>
        </w:rPr>
        <w:t xml:space="preserve">Hz, 1H), 6.70 – 6.66 (m, 2H), 4.83 (s, 2H), 4.23 (t, </w:t>
      </w:r>
      <w:r>
        <w:rPr>
          <w:rFonts w:ascii="Calibri" w:hAnsi="Calibri"/>
          <w:i/>
          <w:sz w:val="20"/>
        </w:rPr>
        <w:t>J</w:t>
      </w:r>
      <w:r>
        <w:rPr>
          <w:rFonts w:ascii="Calibri" w:hAnsi="Calibri"/>
          <w:sz w:val="20"/>
        </w:rPr>
        <w:t xml:space="preserve"> = 6.8 Hz, 2H), 3.84 (s, 3H), 3.49 (t, </w:t>
      </w:r>
      <w:r>
        <w:rPr>
          <w:rFonts w:ascii="Calibri" w:hAnsi="Calibri"/>
          <w:i/>
          <w:sz w:val="20"/>
        </w:rPr>
        <w:t>J</w:t>
      </w:r>
      <w:r>
        <w:rPr>
          <w:rFonts w:ascii="Calibri" w:hAnsi="Calibri"/>
          <w:sz w:val="20"/>
        </w:rPr>
        <w:t xml:space="preserve"> = 6.7 Hz, 1H), 3.09 – 3.02 (m, 2H), 2.85 (dd, </w:t>
      </w:r>
      <w:r>
        <w:rPr>
          <w:rFonts w:ascii="Calibri" w:hAnsi="Calibri"/>
          <w:i/>
          <w:sz w:val="20"/>
        </w:rPr>
        <w:t>J</w:t>
      </w:r>
      <w:r>
        <w:rPr>
          <w:rFonts w:ascii="Calibri" w:hAnsi="Calibri"/>
          <w:sz w:val="20"/>
        </w:rPr>
        <w:t xml:space="preserve"> = 13.5, 5.9 Hz, 1H), 2.63 (dd, </w:t>
      </w:r>
      <w:r>
        <w:rPr>
          <w:rFonts w:ascii="Calibri" w:hAnsi="Calibri"/>
          <w:i/>
          <w:sz w:val="20"/>
        </w:rPr>
        <w:t>J</w:t>
      </w:r>
      <w:r>
        <w:rPr>
          <w:rFonts w:ascii="Calibri" w:hAnsi="Calibri"/>
          <w:sz w:val="20"/>
        </w:rPr>
        <w:t xml:space="preserve"> = 13.5, 7.6 Hz, 1H), 1.88 (p, </w:t>
      </w:r>
      <w:r>
        <w:rPr>
          <w:rFonts w:ascii="Calibri" w:hAnsi="Calibri"/>
          <w:i/>
          <w:sz w:val="20"/>
        </w:rPr>
        <w:t>J</w:t>
      </w:r>
      <w:r>
        <w:rPr>
          <w:rFonts w:ascii="Calibri" w:hAnsi="Calibri"/>
          <w:sz w:val="20"/>
        </w:rPr>
        <w:t xml:space="preserve"> = 7.4 Hz, 2H). </w:t>
      </w:r>
      <w:r>
        <w:rPr>
          <w:rFonts w:ascii="Calibri" w:hAnsi="Calibri"/>
          <w:b/>
          <w:bCs/>
          <w:sz w:val="20"/>
          <w:vertAlign w:val="superscript"/>
        </w:rPr>
        <w:t>13</w:t>
      </w:r>
      <w:r>
        <w:rPr>
          <w:rFonts w:ascii="Calibri" w:hAnsi="Calibri"/>
          <w:sz w:val="20"/>
        </w:rPr>
        <w:t>C NMR (101 MHz, DMSO-</w:t>
      </w:r>
      <w:r>
        <w:rPr>
          <w:rFonts w:ascii="Calibri" w:hAnsi="Calibri"/>
          <w:i/>
          <w:sz w:val="20"/>
        </w:rPr>
        <w:t>d6</w:t>
      </w:r>
      <w:r>
        <w:rPr>
          <w:rFonts w:ascii="Calibri" w:hAnsi="Calibri"/>
          <w:sz w:val="20"/>
        </w:rPr>
        <w:t>) δ 173.</w:t>
      </w:r>
      <w:r>
        <w:rPr>
          <w:rFonts w:ascii="Calibri" w:hAnsi="Calibri"/>
          <w:sz w:val="20"/>
        </w:rPr>
        <w:t xml:space="preserve">28, 167.71, 165.85, 160.91, 156.43, 155.85, 132.63, 132.54, 131.35, 130.68, 130.42, 130.34, 128.87, 128.10, 126.76, 116.04, 115.83, 115.51, 113.90, 113.06, 112.37, 110.02, </w:t>
      </w:r>
      <w:r>
        <w:rPr>
          <w:rFonts w:ascii="Calibri" w:hAnsi="Calibri"/>
          <w:sz w:val="20"/>
        </w:rPr>
        <w:lastRenderedPageBreak/>
        <w:t>101.10, 56.34, 56.03, 44.69, 44.18, 36.26, 29.97.</w:t>
      </w:r>
      <w:r>
        <w:rPr>
          <w:rFonts w:ascii="Calibri" w:hAnsi="Calibri" w:cs="Times New Roman"/>
          <w:sz w:val="20"/>
          <w:szCs w:val="20"/>
        </w:rPr>
        <w:t xml:space="preserve"> C</w:t>
      </w:r>
      <w:r>
        <w:rPr>
          <w:rFonts w:ascii="Calibri" w:hAnsi="Calibri" w:cs="Times New Roman"/>
          <w:sz w:val="20"/>
          <w:szCs w:val="20"/>
          <w:vertAlign w:val="subscript"/>
        </w:rPr>
        <w:t>32</w:t>
      </w:r>
      <w:r>
        <w:rPr>
          <w:rFonts w:ascii="Calibri" w:hAnsi="Calibri" w:cs="Times New Roman"/>
          <w:sz w:val="20"/>
          <w:szCs w:val="20"/>
        </w:rPr>
        <w:t>H</w:t>
      </w:r>
      <w:r>
        <w:rPr>
          <w:rFonts w:ascii="Calibri" w:hAnsi="Calibri" w:cs="Times New Roman"/>
          <w:sz w:val="20"/>
          <w:szCs w:val="20"/>
          <w:vertAlign w:val="subscript"/>
        </w:rPr>
        <w:t>31</w:t>
      </w:r>
      <w:r>
        <w:rPr>
          <w:rFonts w:ascii="Calibri" w:hAnsi="Calibri" w:cs="Times New Roman"/>
          <w:sz w:val="20"/>
          <w:szCs w:val="20"/>
        </w:rPr>
        <w:t>N</w:t>
      </w:r>
      <w:r>
        <w:rPr>
          <w:rFonts w:ascii="Calibri" w:hAnsi="Calibri" w:cs="Times New Roman"/>
          <w:sz w:val="20"/>
          <w:szCs w:val="20"/>
          <w:vertAlign w:val="subscript"/>
        </w:rPr>
        <w:t>4</w:t>
      </w:r>
      <w:r>
        <w:rPr>
          <w:rFonts w:ascii="Calibri" w:hAnsi="Calibri" w:cs="Times New Roman"/>
          <w:sz w:val="20"/>
          <w:szCs w:val="20"/>
        </w:rPr>
        <w:t>O</w:t>
      </w:r>
      <w:r>
        <w:rPr>
          <w:rFonts w:ascii="Calibri" w:hAnsi="Calibri" w:cs="Times New Roman"/>
          <w:sz w:val="20"/>
          <w:szCs w:val="20"/>
          <w:vertAlign w:val="subscript"/>
        </w:rPr>
        <w:t>5</w:t>
      </w:r>
      <w:r>
        <w:rPr>
          <w:rFonts w:ascii="Calibri" w:hAnsi="Calibri" w:cs="Times New Roman"/>
          <w:sz w:val="20"/>
          <w:szCs w:val="20"/>
        </w:rPr>
        <w:t xml:space="preserve">FS, HRMS calculated for </w:t>
      </w:r>
      <w:r>
        <w:rPr>
          <w:rFonts w:ascii="Calibri" w:hAnsi="Calibri" w:cs="Times New Roman"/>
          <w:sz w:val="20"/>
          <w:szCs w:val="20"/>
        </w:rPr>
        <w:t>m/z [M+Na]</w:t>
      </w:r>
      <w:r>
        <w:rPr>
          <w:rFonts w:ascii="Calibri" w:hAnsi="Calibri" w:cs="Times New Roman"/>
          <w:sz w:val="20"/>
          <w:szCs w:val="20"/>
          <w:vertAlign w:val="superscript"/>
        </w:rPr>
        <w:t>+</w:t>
      </w:r>
      <w:r>
        <w:rPr>
          <w:rFonts w:ascii="Calibri" w:hAnsi="Calibri" w:cs="Times New Roman"/>
          <w:sz w:val="20"/>
          <w:szCs w:val="20"/>
        </w:rPr>
        <w:t>: 625.1897 (calculated), 625.1900 (found).</w:t>
      </w:r>
    </w:p>
    <w:p w14:paraId="34151EAB" w14:textId="77777777" w:rsidR="00000000" w:rsidRDefault="001223DE">
      <w:pPr>
        <w:rPr>
          <w:rFonts w:ascii="Calibri" w:hAnsi="Calibri"/>
          <w:sz w:val="20"/>
        </w:rPr>
      </w:pPr>
    </w:p>
    <w:p w14:paraId="294649A2" w14:textId="77777777" w:rsidR="00000000" w:rsidRDefault="001223DE">
      <w:pPr>
        <w:pStyle w:val="a8"/>
        <w:spacing w:before="0" w:beforeAutospacing="0" w:after="0" w:afterAutospacing="0"/>
        <w:rPr>
          <w:rFonts w:ascii="Calibri" w:hAnsi="Calibri" w:cs="Calibri"/>
          <w:sz w:val="20"/>
          <w:szCs w:val="20"/>
        </w:rPr>
      </w:pPr>
      <w:r>
        <w:rPr>
          <w:rFonts w:ascii="Calibri" w:hAnsi="Calibri"/>
          <w:i/>
          <w:iCs/>
          <w:sz w:val="20"/>
        </w:rPr>
        <w:t>(S,Z)-N-(3-(3-((3-(4-fluorobenzyl)-2,4-dioxothiazolidin-5-ylidene)methyl)-5-methoxy-1H-indol-1-yl)propy-l)pyrrolidine-2-carboxamide1</w:t>
      </w:r>
      <w:r>
        <w:rPr>
          <w:rFonts w:ascii="Calibri" w:hAnsi="Calibri"/>
          <w:b/>
          <w:bCs/>
          <w:i/>
          <w:iCs/>
          <w:sz w:val="20"/>
        </w:rPr>
        <w:t xml:space="preserve"> (Tb9).</w:t>
      </w:r>
      <w:r>
        <w:rPr>
          <w:rFonts w:ascii="Calibri" w:hAnsi="Calibri"/>
          <w:b/>
          <w:bCs/>
          <w:sz w:val="20"/>
        </w:rPr>
        <w:t xml:space="preserve"> </w:t>
      </w:r>
      <w:r>
        <w:rPr>
          <w:rFonts w:ascii="Calibri" w:hAnsi="Calibri"/>
          <w:sz w:val="20"/>
        </w:rPr>
        <w:t>Yellow solid. Yields: 76% (154 mg, 0.29 mmol).</w:t>
      </w:r>
      <w:r>
        <w:rPr>
          <w:rFonts w:ascii="Calibri" w:hAnsi="Calibri"/>
          <w:b/>
          <w:bCs/>
          <w:sz w:val="20"/>
        </w:rPr>
        <w:t xml:space="preserve"> </w:t>
      </w:r>
      <w:bookmarkStart w:id="8" w:name="_Hlk167998793"/>
      <w:r>
        <w:rPr>
          <w:rFonts w:ascii="Calibri" w:hAnsi="Calibri"/>
          <w:sz w:val="20"/>
          <w:vertAlign w:val="superscript"/>
        </w:rPr>
        <w:t>1</w:t>
      </w:r>
      <w:r>
        <w:rPr>
          <w:rFonts w:ascii="Calibri" w:hAnsi="Calibri"/>
          <w:sz w:val="20"/>
        </w:rPr>
        <w:t>H NMR (400 MH</w:t>
      </w:r>
      <w:r>
        <w:rPr>
          <w:rFonts w:ascii="Calibri" w:hAnsi="Calibri"/>
          <w:sz w:val="20"/>
        </w:rPr>
        <w:t>z, DMSO-</w:t>
      </w:r>
      <w:r>
        <w:rPr>
          <w:rFonts w:ascii="Calibri" w:hAnsi="Calibri"/>
          <w:i/>
          <w:sz w:val="20"/>
        </w:rPr>
        <w:t>d6</w:t>
      </w:r>
      <w:r>
        <w:rPr>
          <w:rFonts w:ascii="Calibri" w:hAnsi="Calibri"/>
          <w:sz w:val="20"/>
        </w:rPr>
        <w:t>)</w:t>
      </w:r>
      <w:r>
        <w:rPr>
          <w:rFonts w:ascii="Calibri" w:hAnsi="Calibri"/>
          <w:b/>
          <w:bCs/>
          <w:sz w:val="20"/>
        </w:rPr>
        <w:t xml:space="preserve"> </w:t>
      </w:r>
      <w:r>
        <w:rPr>
          <w:rFonts w:ascii="Calibri" w:hAnsi="Calibri"/>
          <w:sz w:val="20"/>
        </w:rPr>
        <w:t xml:space="preserve">δ 8.60 – 8.52 (m, 1H), 8.21 (s, 1H), 7.87 (s, 1H), 7.53 (d, </w:t>
      </w:r>
      <w:r>
        <w:rPr>
          <w:rFonts w:ascii="Calibri" w:hAnsi="Calibri"/>
          <w:i/>
          <w:sz w:val="20"/>
        </w:rPr>
        <w:t>J</w:t>
      </w:r>
      <w:r>
        <w:rPr>
          <w:rFonts w:ascii="Calibri" w:hAnsi="Calibri"/>
          <w:sz w:val="20"/>
        </w:rPr>
        <w:t xml:space="preserve"> = 8.9 Hz, 1H), 7.46 (d, </w:t>
      </w:r>
      <w:r>
        <w:rPr>
          <w:rFonts w:ascii="Calibri" w:hAnsi="Calibri"/>
          <w:i/>
          <w:sz w:val="20"/>
        </w:rPr>
        <w:t>J</w:t>
      </w:r>
      <w:r>
        <w:rPr>
          <w:rFonts w:ascii="Calibri" w:hAnsi="Calibri"/>
          <w:sz w:val="20"/>
        </w:rPr>
        <w:t xml:space="preserve"> = 2.4 Hz, 1H), 7.39 – 7.32 (m, 2H), 7.17 (t, </w:t>
      </w:r>
      <w:r>
        <w:rPr>
          <w:rFonts w:ascii="Calibri" w:hAnsi="Calibri"/>
          <w:i/>
          <w:sz w:val="20"/>
        </w:rPr>
        <w:t>J</w:t>
      </w:r>
      <w:r>
        <w:rPr>
          <w:rFonts w:ascii="Calibri" w:hAnsi="Calibri"/>
          <w:sz w:val="20"/>
        </w:rPr>
        <w:t xml:space="preserve"> = 8.8 Hz, 2H), 6.90 (dd, </w:t>
      </w:r>
      <w:r>
        <w:rPr>
          <w:rFonts w:ascii="Calibri" w:hAnsi="Calibri"/>
          <w:i/>
          <w:sz w:val="20"/>
        </w:rPr>
        <w:t>J</w:t>
      </w:r>
      <w:r>
        <w:rPr>
          <w:rFonts w:ascii="Calibri" w:hAnsi="Calibri"/>
          <w:sz w:val="20"/>
        </w:rPr>
        <w:t xml:space="preserve"> = 8.9, 2.3 Hz, 1H), 4.80 (s, 2H), 4.35 (t, </w:t>
      </w:r>
      <w:r>
        <w:rPr>
          <w:rFonts w:ascii="Calibri" w:hAnsi="Calibri"/>
          <w:i/>
          <w:sz w:val="20"/>
        </w:rPr>
        <w:t>J</w:t>
      </w:r>
      <w:r>
        <w:rPr>
          <w:rFonts w:ascii="Calibri" w:hAnsi="Calibri"/>
          <w:sz w:val="20"/>
        </w:rPr>
        <w:t xml:space="preserve"> = 7.0 Hz, 2H), 4.21 (d, </w:t>
      </w:r>
      <w:r>
        <w:rPr>
          <w:rFonts w:ascii="Calibri" w:hAnsi="Calibri"/>
          <w:i/>
          <w:sz w:val="20"/>
        </w:rPr>
        <w:t>J</w:t>
      </w:r>
      <w:r>
        <w:rPr>
          <w:rFonts w:ascii="Calibri" w:hAnsi="Calibri"/>
          <w:sz w:val="20"/>
        </w:rPr>
        <w:t xml:space="preserve"> = 7.0 Hz, 1</w:t>
      </w:r>
      <w:r>
        <w:rPr>
          <w:rFonts w:ascii="Calibri" w:hAnsi="Calibri"/>
          <w:sz w:val="20"/>
        </w:rPr>
        <w:t xml:space="preserve">H), 3.82 (s, 3H), 3.25 – 3.19 (m, 2H), 3.12 (d, </w:t>
      </w:r>
      <w:r>
        <w:rPr>
          <w:rFonts w:ascii="Calibri" w:hAnsi="Calibri"/>
          <w:i/>
          <w:sz w:val="20"/>
        </w:rPr>
        <w:t>J</w:t>
      </w:r>
      <w:r>
        <w:rPr>
          <w:rFonts w:ascii="Calibri" w:hAnsi="Calibri"/>
          <w:sz w:val="20"/>
        </w:rPr>
        <w:t xml:space="preserve"> = 6.6 Hz, 2H), 2.36 – 2.27 (m, 1H), 1.96 (q, </w:t>
      </w:r>
      <w:r>
        <w:rPr>
          <w:rFonts w:ascii="Calibri" w:hAnsi="Calibri"/>
          <w:i/>
          <w:sz w:val="20"/>
        </w:rPr>
        <w:t>J</w:t>
      </w:r>
      <w:r>
        <w:rPr>
          <w:rFonts w:ascii="Calibri" w:hAnsi="Calibri"/>
          <w:sz w:val="20"/>
        </w:rPr>
        <w:t xml:space="preserve"> = 6.9 Hz, 2H), 1.89 – 1.84 (m, 4H). </w:t>
      </w:r>
      <w:r>
        <w:rPr>
          <w:rFonts w:ascii="Calibri" w:hAnsi="Calibri"/>
          <w:sz w:val="20"/>
          <w:vertAlign w:val="superscript"/>
        </w:rPr>
        <w:t>13</w:t>
      </w:r>
      <w:r>
        <w:rPr>
          <w:rFonts w:ascii="Calibri" w:hAnsi="Calibri"/>
          <w:sz w:val="20"/>
        </w:rPr>
        <w:t>C NMR (101 MHz, DMSO-</w:t>
      </w:r>
      <w:r>
        <w:rPr>
          <w:rFonts w:ascii="Calibri" w:hAnsi="Calibri"/>
          <w:i/>
          <w:sz w:val="20"/>
        </w:rPr>
        <w:t>d6</w:t>
      </w:r>
      <w:r>
        <w:rPr>
          <w:rFonts w:ascii="Calibri" w:hAnsi="Calibri"/>
          <w:sz w:val="20"/>
        </w:rPr>
        <w:t>) δ 168.62, 167.67, 165.84, 160.90, 155.83, 132.59, 132.45, 131.36, 130.42, 130.33, 128.82, 126.68</w:t>
      </w:r>
      <w:r>
        <w:rPr>
          <w:rFonts w:ascii="Calibri" w:hAnsi="Calibri"/>
          <w:sz w:val="20"/>
        </w:rPr>
        <w:t>, 118.57, 116.00, 115.79, 115.63, 113.87, 113.07, 112.34, 110.07, 101.02, 59.37, 55.95, 48.98, 45.87, 44.64, 44.14, 36.77, 30.09, 29.76, 24.02.</w:t>
      </w:r>
      <w:bookmarkEnd w:id="8"/>
      <w:r>
        <w:rPr>
          <w:rFonts w:ascii="Calibri" w:hAnsi="Calibri" w:cs="Times New Roman"/>
          <w:sz w:val="20"/>
          <w:szCs w:val="20"/>
        </w:rPr>
        <w:t xml:space="preserve"> C</w:t>
      </w:r>
      <w:r>
        <w:rPr>
          <w:rFonts w:ascii="Calibri" w:hAnsi="Calibri" w:cs="Times New Roman"/>
          <w:sz w:val="20"/>
          <w:szCs w:val="20"/>
          <w:vertAlign w:val="subscript"/>
        </w:rPr>
        <w:t>28</w:t>
      </w:r>
      <w:r>
        <w:rPr>
          <w:rFonts w:ascii="Calibri" w:hAnsi="Calibri" w:cs="Times New Roman"/>
          <w:sz w:val="20"/>
          <w:szCs w:val="20"/>
        </w:rPr>
        <w:t>H</w:t>
      </w:r>
      <w:r>
        <w:rPr>
          <w:rFonts w:ascii="Calibri" w:hAnsi="Calibri" w:cs="Times New Roman"/>
          <w:sz w:val="20"/>
          <w:szCs w:val="20"/>
          <w:vertAlign w:val="subscript"/>
        </w:rPr>
        <w:t>29</w:t>
      </w:r>
      <w:r>
        <w:rPr>
          <w:rFonts w:ascii="Calibri" w:hAnsi="Calibri" w:cs="Times New Roman"/>
          <w:sz w:val="20"/>
          <w:szCs w:val="20"/>
        </w:rPr>
        <w:t>N</w:t>
      </w:r>
      <w:r>
        <w:rPr>
          <w:rFonts w:ascii="Calibri" w:hAnsi="Calibri" w:cs="Times New Roman"/>
          <w:sz w:val="20"/>
          <w:szCs w:val="20"/>
          <w:vertAlign w:val="subscript"/>
        </w:rPr>
        <w:t>4</w:t>
      </w:r>
      <w:r>
        <w:rPr>
          <w:rFonts w:ascii="Calibri" w:hAnsi="Calibri" w:cs="Times New Roman"/>
          <w:sz w:val="20"/>
          <w:szCs w:val="20"/>
        </w:rPr>
        <w:t>O</w:t>
      </w:r>
      <w:r>
        <w:rPr>
          <w:rFonts w:ascii="Calibri" w:hAnsi="Calibri" w:cs="Times New Roman"/>
          <w:sz w:val="20"/>
          <w:szCs w:val="20"/>
          <w:vertAlign w:val="subscript"/>
        </w:rPr>
        <w:t>4</w:t>
      </w:r>
      <w:r>
        <w:rPr>
          <w:rFonts w:ascii="Calibri" w:hAnsi="Calibri" w:cs="Times New Roman"/>
          <w:sz w:val="20"/>
          <w:szCs w:val="20"/>
        </w:rPr>
        <w:t>FS, HRMS calculated for m/z [M+H]</w:t>
      </w:r>
      <w:r>
        <w:rPr>
          <w:rFonts w:ascii="Calibri" w:hAnsi="Calibri" w:cs="Times New Roman"/>
          <w:sz w:val="20"/>
          <w:szCs w:val="20"/>
          <w:vertAlign w:val="superscript"/>
        </w:rPr>
        <w:t>+</w:t>
      </w:r>
      <w:r>
        <w:rPr>
          <w:rFonts w:ascii="Calibri" w:hAnsi="Calibri" w:cs="Times New Roman"/>
          <w:sz w:val="20"/>
          <w:szCs w:val="20"/>
        </w:rPr>
        <w:t>: 537.1972 (calculated), 537.1974 (found).</w:t>
      </w:r>
    </w:p>
    <w:p w14:paraId="08839895" w14:textId="77777777" w:rsidR="00000000" w:rsidRDefault="001223DE">
      <w:pPr>
        <w:rPr>
          <w:rFonts w:ascii="Arno Pro" w:hAnsi="Arno Pro"/>
        </w:rPr>
      </w:pPr>
    </w:p>
    <w:p w14:paraId="3B813F9B" w14:textId="77777777" w:rsidR="00000000" w:rsidRDefault="001223DE">
      <w:pPr>
        <w:pStyle w:val="a8"/>
        <w:spacing w:before="0" w:beforeAutospacing="0" w:after="0" w:afterAutospacing="0"/>
        <w:rPr>
          <w:rFonts w:ascii="Calibri" w:hAnsi="Calibri" w:cs="Calibri"/>
          <w:sz w:val="20"/>
          <w:szCs w:val="20"/>
        </w:rPr>
      </w:pPr>
      <w:bookmarkStart w:id="9" w:name="_Hlk167998824"/>
      <w:r>
        <w:rPr>
          <w:rFonts w:ascii="Calibri" w:hAnsi="Calibri"/>
          <w:i/>
          <w:iCs/>
          <w:sz w:val="20"/>
        </w:rPr>
        <w:t>(2E,5Z)-5-((1-(3-aminopr</w:t>
      </w:r>
      <w:r>
        <w:rPr>
          <w:rFonts w:ascii="Calibri" w:hAnsi="Calibri"/>
          <w:i/>
          <w:iCs/>
          <w:sz w:val="20"/>
        </w:rPr>
        <w:t xml:space="preserve">opyl)-1H-indol-3-yl)methylene)-3-(4-fluorobenzyl)-2-((4-morpholino-phenyl)im-ino)thiazolidin-4-one </w:t>
      </w:r>
      <w:r>
        <w:rPr>
          <w:rFonts w:ascii="Calibri" w:hAnsi="Calibri"/>
          <w:b/>
          <w:bCs/>
          <w:i/>
          <w:iCs/>
          <w:sz w:val="20"/>
        </w:rPr>
        <w:t>(Tc1)</w:t>
      </w:r>
      <w:r>
        <w:rPr>
          <w:rFonts w:ascii="Calibri" w:hAnsi="Calibri"/>
          <w:i/>
          <w:iCs/>
          <w:sz w:val="20"/>
        </w:rPr>
        <w:t>.</w:t>
      </w:r>
      <w:r>
        <w:rPr>
          <w:rFonts w:ascii="Calibri" w:hAnsi="Calibri"/>
          <w:sz w:val="20"/>
        </w:rPr>
        <w:t xml:space="preserve"> Yellow solid. Yields: 81% (128 mg, 0.22 mmol). </w:t>
      </w:r>
      <w:bookmarkStart w:id="10" w:name="_Hlk167997215"/>
      <w:r>
        <w:rPr>
          <w:rFonts w:ascii="Calibri" w:hAnsi="Calibri"/>
          <w:sz w:val="20"/>
          <w:vertAlign w:val="superscript"/>
        </w:rPr>
        <w:t>1</w:t>
      </w:r>
      <w:r>
        <w:rPr>
          <w:rFonts w:ascii="Calibri" w:hAnsi="Calibri"/>
          <w:sz w:val="20"/>
        </w:rPr>
        <w:t>H NMR (400 MHz, DMSO-</w:t>
      </w:r>
      <w:r>
        <w:rPr>
          <w:rFonts w:ascii="Calibri" w:hAnsi="Calibri"/>
          <w:i/>
          <w:sz w:val="20"/>
        </w:rPr>
        <w:t>d6</w:t>
      </w:r>
      <w:r>
        <w:rPr>
          <w:rFonts w:ascii="Calibri" w:hAnsi="Calibri"/>
          <w:sz w:val="20"/>
        </w:rPr>
        <w:t xml:space="preserve">) δ 7.95 (s, 1H), 7.82 (d, </w:t>
      </w:r>
      <w:r>
        <w:rPr>
          <w:rFonts w:ascii="Calibri" w:hAnsi="Calibri"/>
          <w:i/>
          <w:sz w:val="20"/>
        </w:rPr>
        <w:t>J</w:t>
      </w:r>
      <w:r>
        <w:rPr>
          <w:rFonts w:ascii="Calibri" w:hAnsi="Calibri"/>
          <w:sz w:val="20"/>
        </w:rPr>
        <w:t xml:space="preserve"> = 7.9 Hz, 1H), 7.76 (s, 2H), 7.66 (s, 1H), 7.57 (d</w:t>
      </w:r>
      <w:r>
        <w:rPr>
          <w:rFonts w:ascii="Calibri" w:hAnsi="Calibri"/>
          <w:sz w:val="20"/>
        </w:rPr>
        <w:t xml:space="preserve">, </w:t>
      </w:r>
      <w:r>
        <w:rPr>
          <w:rFonts w:ascii="Calibri" w:hAnsi="Calibri"/>
          <w:i/>
          <w:sz w:val="20"/>
        </w:rPr>
        <w:t>J</w:t>
      </w:r>
      <w:r>
        <w:rPr>
          <w:rFonts w:ascii="Calibri" w:hAnsi="Calibri"/>
          <w:sz w:val="20"/>
        </w:rPr>
        <w:t xml:space="preserve"> = 8.2 Hz, 1H), 7.43 – 7.38 (m, 2H), 7.27 – 7.21 (m, 1H), 7.19 – 7.10 (m, 3H), 6.89 (q, </w:t>
      </w:r>
      <w:r>
        <w:rPr>
          <w:rFonts w:ascii="Calibri" w:hAnsi="Calibri"/>
          <w:i/>
          <w:sz w:val="20"/>
        </w:rPr>
        <w:t>J</w:t>
      </w:r>
      <w:r>
        <w:rPr>
          <w:rFonts w:ascii="Calibri" w:hAnsi="Calibri"/>
          <w:sz w:val="20"/>
        </w:rPr>
        <w:t xml:space="preserve"> = 9.0 Hz, 4H), 4.99 (s, 2H), 4.32 (t, </w:t>
      </w:r>
      <w:r>
        <w:rPr>
          <w:rFonts w:ascii="Calibri" w:hAnsi="Calibri"/>
          <w:i/>
          <w:sz w:val="20"/>
        </w:rPr>
        <w:t>J</w:t>
      </w:r>
      <w:r>
        <w:rPr>
          <w:rFonts w:ascii="Calibri" w:hAnsi="Calibri"/>
          <w:sz w:val="20"/>
        </w:rPr>
        <w:t xml:space="preserve"> = 7.1 Hz, 2H), 3.68 (dd, </w:t>
      </w:r>
      <w:r>
        <w:rPr>
          <w:rFonts w:ascii="Calibri" w:hAnsi="Calibri"/>
          <w:i/>
          <w:sz w:val="20"/>
        </w:rPr>
        <w:t>J</w:t>
      </w:r>
      <w:r>
        <w:rPr>
          <w:rFonts w:ascii="Calibri" w:hAnsi="Calibri"/>
          <w:sz w:val="20"/>
        </w:rPr>
        <w:t xml:space="preserve"> = 6.1, 3.5 Hz, 4H), 3.04 (t, </w:t>
      </w:r>
      <w:r>
        <w:rPr>
          <w:rFonts w:ascii="Calibri" w:hAnsi="Calibri"/>
          <w:i/>
          <w:sz w:val="20"/>
        </w:rPr>
        <w:t>J</w:t>
      </w:r>
      <w:r>
        <w:rPr>
          <w:rFonts w:ascii="Calibri" w:hAnsi="Calibri"/>
          <w:sz w:val="20"/>
        </w:rPr>
        <w:t xml:space="preserve"> = 4.8 Hz, 4H), 2.68 (t, </w:t>
      </w:r>
      <w:r>
        <w:rPr>
          <w:rFonts w:ascii="Calibri" w:hAnsi="Calibri"/>
          <w:i/>
          <w:sz w:val="20"/>
        </w:rPr>
        <w:t>J</w:t>
      </w:r>
      <w:r>
        <w:rPr>
          <w:rFonts w:ascii="Calibri" w:hAnsi="Calibri"/>
          <w:sz w:val="20"/>
        </w:rPr>
        <w:t xml:space="preserve"> = 7.6 Hz, 2H), 1.95 (p, </w:t>
      </w:r>
      <w:r>
        <w:rPr>
          <w:rFonts w:ascii="Calibri" w:hAnsi="Calibri"/>
          <w:i/>
          <w:sz w:val="20"/>
        </w:rPr>
        <w:t>J</w:t>
      </w:r>
      <w:r>
        <w:rPr>
          <w:rFonts w:ascii="Calibri" w:hAnsi="Calibri"/>
          <w:sz w:val="20"/>
        </w:rPr>
        <w:t xml:space="preserve"> = 7.4 Hz, 2H)</w:t>
      </w:r>
      <w:r>
        <w:rPr>
          <w:rFonts w:ascii="Calibri" w:hAnsi="Calibri"/>
          <w:sz w:val="20"/>
        </w:rPr>
        <w:t xml:space="preserve">. </w:t>
      </w:r>
      <w:r>
        <w:rPr>
          <w:rFonts w:ascii="Calibri" w:hAnsi="Calibri"/>
          <w:sz w:val="20"/>
          <w:vertAlign w:val="superscript"/>
        </w:rPr>
        <w:t>13</w:t>
      </w:r>
      <w:r>
        <w:rPr>
          <w:rFonts w:ascii="Calibri" w:hAnsi="Calibri"/>
          <w:sz w:val="20"/>
        </w:rPr>
        <w:t>C NMR (100 MHz, DMSO-</w:t>
      </w:r>
      <w:r>
        <w:rPr>
          <w:rFonts w:ascii="Calibri" w:hAnsi="Calibri"/>
          <w:i/>
          <w:sz w:val="20"/>
        </w:rPr>
        <w:t>d6</w:t>
      </w:r>
      <w:r>
        <w:rPr>
          <w:rFonts w:ascii="Calibri" w:hAnsi="Calibri"/>
          <w:sz w:val="20"/>
        </w:rPr>
        <w:t>) δ 165.90, 162.81, 160.38, 148.29, 148.22, 139.49, 135.89, 132.77, 130.63, 130.13, 130.05, 127.44, 123.24, 122.20, 121.86, 121.37, 118.72, 115.93, 115.45, 115.24, 114.33, 110.86, 109.99, 66.19, 48.60, 45.03, 43.38, 36.51, 27.88.</w:t>
      </w:r>
      <w:bookmarkEnd w:id="10"/>
      <w:r>
        <w:rPr>
          <w:rFonts w:ascii="Calibri" w:hAnsi="Calibri"/>
          <w:sz w:val="20"/>
        </w:rPr>
        <w:t xml:space="preserve"> </w:t>
      </w:r>
      <w:r>
        <w:rPr>
          <w:rFonts w:ascii="Calibri" w:hAnsi="Calibri" w:cs="Times New Roman"/>
          <w:sz w:val="20"/>
          <w:szCs w:val="20"/>
        </w:rPr>
        <w:t>C</w:t>
      </w:r>
      <w:r>
        <w:rPr>
          <w:rFonts w:ascii="Calibri" w:hAnsi="Calibri" w:cs="Times New Roman"/>
          <w:sz w:val="20"/>
          <w:szCs w:val="20"/>
          <w:vertAlign w:val="subscript"/>
        </w:rPr>
        <w:t>32</w:t>
      </w:r>
      <w:r>
        <w:rPr>
          <w:rFonts w:ascii="Calibri" w:hAnsi="Calibri" w:cs="Times New Roman"/>
          <w:sz w:val="20"/>
          <w:szCs w:val="20"/>
        </w:rPr>
        <w:t>H</w:t>
      </w:r>
      <w:r>
        <w:rPr>
          <w:rFonts w:ascii="Calibri" w:hAnsi="Calibri" w:cs="Times New Roman"/>
          <w:sz w:val="20"/>
          <w:szCs w:val="20"/>
          <w:vertAlign w:val="subscript"/>
        </w:rPr>
        <w:t>32</w:t>
      </w:r>
      <w:r>
        <w:rPr>
          <w:rFonts w:ascii="Calibri" w:hAnsi="Calibri" w:cs="Times New Roman"/>
          <w:sz w:val="20"/>
          <w:szCs w:val="20"/>
        </w:rPr>
        <w:t>N</w:t>
      </w:r>
      <w:r>
        <w:rPr>
          <w:rFonts w:ascii="Calibri" w:hAnsi="Calibri" w:cs="Times New Roman"/>
          <w:sz w:val="20"/>
          <w:szCs w:val="20"/>
          <w:vertAlign w:val="subscript"/>
        </w:rPr>
        <w:t>5</w:t>
      </w:r>
      <w:r>
        <w:rPr>
          <w:rFonts w:ascii="Calibri" w:hAnsi="Calibri" w:cs="Times New Roman"/>
          <w:sz w:val="20"/>
          <w:szCs w:val="20"/>
        </w:rPr>
        <w:t>O</w:t>
      </w:r>
      <w:r>
        <w:rPr>
          <w:rFonts w:ascii="Calibri" w:hAnsi="Calibri" w:cs="Times New Roman"/>
          <w:sz w:val="20"/>
          <w:szCs w:val="20"/>
          <w:vertAlign w:val="subscript"/>
        </w:rPr>
        <w:t>2</w:t>
      </w:r>
      <w:r>
        <w:rPr>
          <w:rFonts w:ascii="Calibri" w:hAnsi="Calibri" w:cs="Times New Roman"/>
          <w:sz w:val="20"/>
          <w:szCs w:val="20"/>
        </w:rPr>
        <w:t>FS, HRMS calculated for m/z [M+H]</w:t>
      </w:r>
      <w:r>
        <w:rPr>
          <w:rFonts w:ascii="Calibri" w:hAnsi="Calibri" w:cs="Times New Roman"/>
          <w:sz w:val="20"/>
          <w:szCs w:val="20"/>
          <w:vertAlign w:val="superscript"/>
        </w:rPr>
        <w:t>+</w:t>
      </w:r>
      <w:r>
        <w:rPr>
          <w:rFonts w:ascii="Calibri" w:hAnsi="Calibri" w:cs="Times New Roman"/>
          <w:sz w:val="20"/>
          <w:szCs w:val="20"/>
        </w:rPr>
        <w:t>: 570.2294 (calculated), 570.2326 (found).</w:t>
      </w:r>
    </w:p>
    <w:p w14:paraId="6871EEFA" w14:textId="77777777" w:rsidR="00000000" w:rsidRDefault="001223DE">
      <w:pPr>
        <w:pStyle w:val="a8"/>
        <w:spacing w:before="0" w:beforeAutospacing="0" w:after="0" w:afterAutospacing="0"/>
        <w:rPr>
          <w:rFonts w:ascii="Calibri" w:hAnsi="Calibri"/>
          <w:sz w:val="20"/>
        </w:rPr>
      </w:pPr>
    </w:p>
    <w:p w14:paraId="75E9EC92" w14:textId="77777777" w:rsidR="00000000" w:rsidRDefault="001223DE">
      <w:pPr>
        <w:pStyle w:val="a8"/>
        <w:spacing w:before="0" w:beforeAutospacing="0" w:after="0" w:afterAutospacing="0"/>
        <w:rPr>
          <w:rFonts w:ascii="Calibri" w:hAnsi="Calibri" w:cs="Calibri"/>
          <w:sz w:val="20"/>
          <w:szCs w:val="20"/>
        </w:rPr>
      </w:pPr>
      <w:r>
        <w:rPr>
          <w:rFonts w:ascii="Calibri" w:hAnsi="Calibri"/>
          <w:i/>
          <w:iCs/>
          <w:sz w:val="20"/>
        </w:rPr>
        <w:t xml:space="preserve">(S)-2-amino-N-(3-(3-((Z)-((E)-3-(4-fluorobenzyl)-2-((4-morpholinophenyl)imino)-4oxothiazoli-din-5-ylide-ne)methyl)-1H-indol-1-yl)propyl)-4-(methylthio)butanamide </w:t>
      </w:r>
      <w:r>
        <w:rPr>
          <w:rFonts w:ascii="Calibri" w:hAnsi="Calibri"/>
          <w:b/>
          <w:bCs/>
          <w:i/>
          <w:iCs/>
          <w:sz w:val="20"/>
        </w:rPr>
        <w:t>(Tc2)</w:t>
      </w:r>
      <w:r>
        <w:rPr>
          <w:rFonts w:ascii="Calibri" w:hAnsi="Calibri"/>
          <w:b/>
          <w:bCs/>
          <w:sz w:val="20"/>
        </w:rPr>
        <w:t>.</w:t>
      </w:r>
      <w:r>
        <w:rPr>
          <w:rFonts w:ascii="Calibri" w:hAnsi="Calibri"/>
          <w:sz w:val="20"/>
        </w:rPr>
        <w:t xml:space="preserve"> Yellow solid. Yields: 80% (169 mg, 0.24 mmol). </w:t>
      </w:r>
      <w:r>
        <w:rPr>
          <w:rFonts w:ascii="Calibri" w:hAnsi="Calibri"/>
          <w:sz w:val="20"/>
          <w:vertAlign w:val="superscript"/>
        </w:rPr>
        <w:t>1</w:t>
      </w:r>
      <w:r>
        <w:rPr>
          <w:rFonts w:ascii="Calibri" w:hAnsi="Calibri"/>
          <w:sz w:val="20"/>
        </w:rPr>
        <w:t>H NMR (400 MHz, DMSO-</w:t>
      </w:r>
      <w:r>
        <w:rPr>
          <w:rFonts w:ascii="Calibri" w:hAnsi="Calibri"/>
          <w:i/>
          <w:sz w:val="20"/>
        </w:rPr>
        <w:t>d6</w:t>
      </w:r>
      <w:r>
        <w:rPr>
          <w:rFonts w:ascii="Calibri" w:hAnsi="Calibri"/>
          <w:sz w:val="20"/>
        </w:rPr>
        <w:t xml:space="preserve">) δ 8.70 (t, </w:t>
      </w:r>
      <w:r>
        <w:rPr>
          <w:rFonts w:ascii="Calibri" w:hAnsi="Calibri"/>
          <w:i/>
          <w:sz w:val="20"/>
        </w:rPr>
        <w:t>J</w:t>
      </w:r>
      <w:r>
        <w:rPr>
          <w:rFonts w:ascii="Calibri" w:hAnsi="Calibri"/>
          <w:sz w:val="20"/>
        </w:rPr>
        <w:t xml:space="preserve"> = 5.5 Hz, 1H), 8.32 (d, </w:t>
      </w:r>
      <w:r>
        <w:rPr>
          <w:rFonts w:ascii="Calibri" w:hAnsi="Calibri"/>
          <w:i/>
          <w:sz w:val="20"/>
        </w:rPr>
        <w:t>J</w:t>
      </w:r>
      <w:r>
        <w:rPr>
          <w:rFonts w:ascii="Calibri" w:hAnsi="Calibri"/>
          <w:sz w:val="20"/>
        </w:rPr>
        <w:t xml:space="preserve"> = 5.2 Hz, 2H), 8.01 (s, 1H), 7.86 (d, </w:t>
      </w:r>
      <w:r>
        <w:rPr>
          <w:rFonts w:ascii="Calibri" w:hAnsi="Calibri"/>
          <w:i/>
          <w:sz w:val="20"/>
        </w:rPr>
        <w:t>J</w:t>
      </w:r>
      <w:r>
        <w:rPr>
          <w:rFonts w:ascii="Calibri" w:hAnsi="Calibri"/>
          <w:sz w:val="20"/>
        </w:rPr>
        <w:t xml:space="preserve"> = 7.9 Hz, 1H), 7.73 (s, 1H), 7.61 (d, </w:t>
      </w:r>
      <w:r>
        <w:rPr>
          <w:rFonts w:ascii="Calibri" w:hAnsi="Calibri"/>
          <w:i/>
          <w:sz w:val="20"/>
        </w:rPr>
        <w:t>J</w:t>
      </w:r>
      <w:r>
        <w:rPr>
          <w:rFonts w:ascii="Calibri" w:hAnsi="Calibri"/>
          <w:sz w:val="20"/>
        </w:rPr>
        <w:t xml:space="preserve"> = 8.2 Hz, 1H), 7.47 (dd, </w:t>
      </w:r>
      <w:r>
        <w:rPr>
          <w:rFonts w:ascii="Calibri" w:hAnsi="Calibri"/>
          <w:i/>
          <w:sz w:val="20"/>
        </w:rPr>
        <w:t>J</w:t>
      </w:r>
      <w:r>
        <w:rPr>
          <w:rFonts w:ascii="Calibri" w:hAnsi="Calibri"/>
          <w:sz w:val="20"/>
        </w:rPr>
        <w:t xml:space="preserve"> = 8.6, 5.6 Hz, 2H), 7.29 (t, </w:t>
      </w:r>
      <w:r>
        <w:rPr>
          <w:rFonts w:ascii="Calibri" w:hAnsi="Calibri"/>
          <w:i/>
          <w:sz w:val="20"/>
        </w:rPr>
        <w:t>J</w:t>
      </w:r>
      <w:r>
        <w:rPr>
          <w:rFonts w:ascii="Calibri" w:hAnsi="Calibri"/>
          <w:sz w:val="20"/>
        </w:rPr>
        <w:t xml:space="preserve"> = 7.</w:t>
      </w:r>
      <w:r>
        <w:rPr>
          <w:rFonts w:ascii="Calibri" w:hAnsi="Calibri"/>
          <w:sz w:val="20"/>
        </w:rPr>
        <w:t xml:space="preserve">6 Hz, 1H), 7.24 – 7.15 (m, 3H), 7.02 – 6.94 (m, 4H), 5.05 (s, 2H), 4.34 (t, </w:t>
      </w:r>
      <w:r>
        <w:rPr>
          <w:rFonts w:ascii="Calibri" w:hAnsi="Calibri"/>
          <w:i/>
          <w:sz w:val="20"/>
        </w:rPr>
        <w:t>J</w:t>
      </w:r>
      <w:r>
        <w:rPr>
          <w:rFonts w:ascii="Calibri" w:hAnsi="Calibri"/>
          <w:sz w:val="20"/>
        </w:rPr>
        <w:t xml:space="preserve"> = 7.5 Hz, 2H), 3.86 – 3.80 (m, 1H), 3.75 (dd, </w:t>
      </w:r>
      <w:r>
        <w:rPr>
          <w:rFonts w:ascii="Calibri" w:hAnsi="Calibri"/>
          <w:i/>
          <w:sz w:val="20"/>
        </w:rPr>
        <w:t>J</w:t>
      </w:r>
      <w:r>
        <w:rPr>
          <w:rFonts w:ascii="Calibri" w:hAnsi="Calibri"/>
          <w:sz w:val="20"/>
        </w:rPr>
        <w:t xml:space="preserve"> = 6.1, 3.5 Hz, 4H), 3.15 – 3.09 (m, 6H), 2.48 – 2.43 (m, 2H), 2.01 (s, 3H), 1.99 – 1.88 (m, 4H). </w:t>
      </w:r>
      <w:r>
        <w:rPr>
          <w:rFonts w:ascii="Calibri" w:hAnsi="Calibri"/>
          <w:b/>
          <w:bCs/>
          <w:sz w:val="20"/>
          <w:vertAlign w:val="superscript"/>
        </w:rPr>
        <w:t>13</w:t>
      </w:r>
      <w:r>
        <w:rPr>
          <w:rFonts w:ascii="Calibri" w:hAnsi="Calibri"/>
          <w:sz w:val="20"/>
        </w:rPr>
        <w:t>C NMR (101 MHz, DMSO-</w:t>
      </w:r>
      <w:r>
        <w:rPr>
          <w:rFonts w:ascii="Calibri" w:hAnsi="Calibri"/>
          <w:i/>
          <w:sz w:val="20"/>
        </w:rPr>
        <w:t>d6</w:t>
      </w:r>
      <w:r>
        <w:rPr>
          <w:rFonts w:ascii="Calibri" w:hAnsi="Calibri"/>
          <w:sz w:val="20"/>
        </w:rPr>
        <w:t>)</w:t>
      </w:r>
      <w:r>
        <w:rPr>
          <w:rFonts w:ascii="Calibri" w:hAnsi="Calibri"/>
          <w:b/>
          <w:bCs/>
          <w:sz w:val="20"/>
        </w:rPr>
        <w:t xml:space="preserve"> </w:t>
      </w:r>
      <w:r>
        <w:rPr>
          <w:rFonts w:ascii="Calibri" w:hAnsi="Calibri"/>
          <w:sz w:val="20"/>
        </w:rPr>
        <w:t>δ 168.</w:t>
      </w:r>
      <w:r>
        <w:rPr>
          <w:rFonts w:ascii="Calibri" w:hAnsi="Calibri"/>
          <w:sz w:val="20"/>
        </w:rPr>
        <w:t>52, 166.31, 163.23, 160.81, 148.63, 148.42, 140.10, 136.33, 133.20, 131.20, 130.56, 130.47, 127.85, 123.57, 122.76, 122.36, 121.69, 119.08, 116.56, 115.85, 115.64, 114.54, 111.29, 110.26, 66.54, 52.14, 49.20, 45.42, 44.51, 36.84, 31.22, 29.95, 28.76, 14.87</w:t>
      </w:r>
      <w:r>
        <w:rPr>
          <w:rFonts w:ascii="Calibri" w:hAnsi="Calibri"/>
          <w:sz w:val="20"/>
        </w:rPr>
        <w:t>.</w:t>
      </w:r>
      <w:r>
        <w:rPr>
          <w:rFonts w:ascii="Calibri" w:hAnsi="Calibri" w:cs="Times New Roman"/>
          <w:sz w:val="20"/>
          <w:szCs w:val="20"/>
        </w:rPr>
        <w:t xml:space="preserve"> C</w:t>
      </w:r>
      <w:r>
        <w:rPr>
          <w:rFonts w:ascii="Calibri" w:hAnsi="Calibri" w:cs="Times New Roman"/>
          <w:sz w:val="20"/>
          <w:szCs w:val="20"/>
          <w:vertAlign w:val="subscript"/>
        </w:rPr>
        <w:t>37</w:t>
      </w:r>
      <w:r>
        <w:rPr>
          <w:rFonts w:ascii="Calibri" w:hAnsi="Calibri" w:cs="Times New Roman"/>
          <w:sz w:val="20"/>
          <w:szCs w:val="20"/>
        </w:rPr>
        <w:t>H</w:t>
      </w:r>
      <w:r>
        <w:rPr>
          <w:rFonts w:ascii="Calibri" w:hAnsi="Calibri" w:cs="Times New Roman"/>
          <w:sz w:val="20"/>
          <w:szCs w:val="20"/>
          <w:vertAlign w:val="subscript"/>
        </w:rPr>
        <w:t>41</w:t>
      </w:r>
      <w:r>
        <w:rPr>
          <w:rFonts w:ascii="Calibri" w:hAnsi="Calibri" w:cs="Times New Roman"/>
          <w:sz w:val="20"/>
          <w:szCs w:val="20"/>
        </w:rPr>
        <w:t>N</w:t>
      </w:r>
      <w:r>
        <w:rPr>
          <w:rFonts w:ascii="Calibri" w:hAnsi="Calibri" w:cs="Times New Roman"/>
          <w:sz w:val="20"/>
          <w:szCs w:val="20"/>
          <w:vertAlign w:val="subscript"/>
        </w:rPr>
        <w:t>6</w:t>
      </w:r>
      <w:r>
        <w:rPr>
          <w:rFonts w:ascii="Calibri" w:hAnsi="Calibri" w:cs="Times New Roman"/>
          <w:sz w:val="20"/>
          <w:szCs w:val="20"/>
        </w:rPr>
        <w:t>O</w:t>
      </w:r>
      <w:r>
        <w:rPr>
          <w:rFonts w:ascii="Calibri" w:hAnsi="Calibri" w:cs="Times New Roman"/>
          <w:sz w:val="20"/>
          <w:szCs w:val="20"/>
          <w:vertAlign w:val="subscript"/>
        </w:rPr>
        <w:t>3</w:t>
      </w:r>
      <w:r>
        <w:rPr>
          <w:rFonts w:ascii="Calibri" w:hAnsi="Calibri" w:cs="Times New Roman"/>
          <w:sz w:val="20"/>
          <w:szCs w:val="20"/>
        </w:rPr>
        <w:t>FS</w:t>
      </w:r>
      <w:r>
        <w:rPr>
          <w:rFonts w:ascii="Calibri" w:hAnsi="Calibri" w:cs="Times New Roman"/>
          <w:sz w:val="20"/>
          <w:szCs w:val="20"/>
          <w:vertAlign w:val="subscript"/>
        </w:rPr>
        <w:t>2</w:t>
      </w:r>
      <w:r>
        <w:rPr>
          <w:rFonts w:ascii="Calibri" w:hAnsi="Calibri" w:cs="Times New Roman"/>
          <w:sz w:val="20"/>
          <w:szCs w:val="20"/>
        </w:rPr>
        <w:t>, HRMS calculated for m/z [M+H]</w:t>
      </w:r>
      <w:r>
        <w:rPr>
          <w:rFonts w:ascii="Calibri" w:hAnsi="Calibri" w:cs="Times New Roman"/>
          <w:sz w:val="20"/>
          <w:szCs w:val="20"/>
          <w:vertAlign w:val="superscript"/>
        </w:rPr>
        <w:t>+</w:t>
      </w:r>
      <w:r>
        <w:rPr>
          <w:rFonts w:ascii="Calibri" w:hAnsi="Calibri" w:cs="Times New Roman"/>
          <w:sz w:val="20"/>
          <w:szCs w:val="20"/>
        </w:rPr>
        <w:t>: 701.2699 (calculated), 701.2745 (found).</w:t>
      </w:r>
    </w:p>
    <w:p w14:paraId="2A2591A1" w14:textId="77777777" w:rsidR="00000000" w:rsidRDefault="001223DE">
      <w:pPr>
        <w:rPr>
          <w:rFonts w:ascii="Arno Pro" w:hAnsi="Arno Pro"/>
        </w:rPr>
      </w:pPr>
    </w:p>
    <w:p w14:paraId="7E50993D" w14:textId="77777777" w:rsidR="00000000" w:rsidRDefault="001223DE">
      <w:pPr>
        <w:pStyle w:val="a8"/>
        <w:spacing w:before="0" w:beforeAutospacing="0" w:after="0" w:afterAutospacing="0"/>
        <w:rPr>
          <w:rFonts w:ascii="Calibri" w:hAnsi="Calibri" w:cs="Calibri"/>
          <w:sz w:val="20"/>
          <w:szCs w:val="20"/>
        </w:rPr>
      </w:pPr>
      <w:r>
        <w:rPr>
          <w:rFonts w:ascii="Calibri" w:hAnsi="Calibri" w:cs="Calibri"/>
          <w:i/>
          <w:iCs/>
          <w:sz w:val="20"/>
          <w:szCs w:val="20"/>
        </w:rPr>
        <w:t xml:space="preserve">(S)-2-amino-N-(3-(3-((Z)-((E)-3-(4-fluorobenzyl)-2-((4-morpholinophenyl)imino)-4-oxothiazoli-din-5-ylid-ene)methyl)-1H-indol-1-yl)propyl)-3-methylbutanamide </w:t>
      </w:r>
      <w:r>
        <w:rPr>
          <w:rFonts w:ascii="Calibri" w:hAnsi="Calibri" w:cs="Calibri"/>
          <w:b/>
          <w:bCs/>
          <w:i/>
          <w:iCs/>
          <w:sz w:val="20"/>
          <w:szCs w:val="20"/>
        </w:rPr>
        <w:t>(Tc3)</w:t>
      </w:r>
      <w:r>
        <w:rPr>
          <w:rFonts w:ascii="Calibri" w:hAnsi="Calibri" w:cs="Calibri"/>
          <w:i/>
          <w:iCs/>
          <w:sz w:val="20"/>
          <w:szCs w:val="20"/>
        </w:rPr>
        <w:t>.</w:t>
      </w:r>
      <w:r>
        <w:rPr>
          <w:rFonts w:ascii="Calibri" w:hAnsi="Calibri" w:cs="Calibri"/>
          <w:sz w:val="20"/>
          <w:szCs w:val="20"/>
        </w:rPr>
        <w:t xml:space="preserve"> Y</w:t>
      </w:r>
      <w:r>
        <w:rPr>
          <w:rFonts w:ascii="Calibri" w:hAnsi="Calibri" w:cs="Calibri"/>
          <w:sz w:val="20"/>
          <w:szCs w:val="20"/>
        </w:rPr>
        <w:t xml:space="preserve">ellow solid. Yields: 74% (202 mg, 0.30 mmol). </w:t>
      </w:r>
      <w:r>
        <w:rPr>
          <w:rFonts w:ascii="Calibri" w:hAnsi="Calibri" w:cs="Calibri"/>
          <w:sz w:val="20"/>
          <w:szCs w:val="20"/>
          <w:vertAlign w:val="superscript"/>
        </w:rPr>
        <w:t>1</w:t>
      </w:r>
      <w:r>
        <w:rPr>
          <w:rFonts w:ascii="Calibri" w:hAnsi="Calibri" w:cs="Calibri"/>
          <w:sz w:val="20"/>
          <w:szCs w:val="20"/>
        </w:rPr>
        <w:t>H NMR (400 MHz, DMSO-</w:t>
      </w:r>
      <w:r>
        <w:rPr>
          <w:rFonts w:ascii="Calibri" w:hAnsi="Calibri" w:cs="Calibri"/>
          <w:i/>
          <w:sz w:val="20"/>
          <w:szCs w:val="20"/>
        </w:rPr>
        <w:t>d6</w:t>
      </w:r>
      <w:r>
        <w:rPr>
          <w:rFonts w:ascii="Calibri" w:hAnsi="Calibri" w:cs="Calibri"/>
          <w:sz w:val="20"/>
          <w:szCs w:val="20"/>
        </w:rPr>
        <w:t xml:space="preserve">) δ 8.02 (s, 1H), 7.99 – 7.91 (m, 3H), 7.62 (d, </w:t>
      </w:r>
      <w:r>
        <w:rPr>
          <w:rFonts w:ascii="Calibri" w:hAnsi="Calibri" w:cs="Calibri"/>
          <w:i/>
          <w:iCs/>
          <w:sz w:val="20"/>
          <w:szCs w:val="20"/>
        </w:rPr>
        <w:t>J</w:t>
      </w:r>
      <w:r>
        <w:rPr>
          <w:rFonts w:ascii="Calibri" w:hAnsi="Calibri" w:cs="Calibri"/>
          <w:sz w:val="20"/>
          <w:szCs w:val="20"/>
        </w:rPr>
        <w:t xml:space="preserve"> = 8.2 Hz, 1H), 7.32 (td, </w:t>
      </w:r>
      <w:r>
        <w:rPr>
          <w:rFonts w:ascii="Calibri" w:hAnsi="Calibri" w:cs="Calibri"/>
          <w:i/>
          <w:iCs/>
          <w:sz w:val="20"/>
          <w:szCs w:val="20"/>
        </w:rPr>
        <w:t>J</w:t>
      </w:r>
      <w:r>
        <w:rPr>
          <w:rFonts w:ascii="Calibri" w:hAnsi="Calibri" w:cs="Calibri"/>
          <w:sz w:val="20"/>
          <w:szCs w:val="20"/>
        </w:rPr>
        <w:t xml:space="preserve"> = 7.0, 5.6, 2.5 Hz, 3H), 7.27 – 7.23 (m, 3H), 7.15 (t, </w:t>
      </w:r>
      <w:r>
        <w:rPr>
          <w:rFonts w:ascii="Calibri" w:hAnsi="Calibri" w:cs="Calibri"/>
          <w:i/>
          <w:iCs/>
          <w:sz w:val="20"/>
          <w:szCs w:val="20"/>
        </w:rPr>
        <w:t>J</w:t>
      </w:r>
      <w:r>
        <w:rPr>
          <w:rFonts w:ascii="Calibri" w:hAnsi="Calibri" w:cs="Calibri"/>
          <w:sz w:val="20"/>
          <w:szCs w:val="20"/>
        </w:rPr>
        <w:t xml:space="preserve"> = 8.9 Hz, 2H), 7.02 (d, </w:t>
      </w:r>
      <w:r>
        <w:rPr>
          <w:rFonts w:ascii="Calibri" w:hAnsi="Calibri" w:cs="Calibri"/>
          <w:i/>
          <w:iCs/>
          <w:sz w:val="20"/>
          <w:szCs w:val="20"/>
        </w:rPr>
        <w:t>J</w:t>
      </w:r>
      <w:r>
        <w:rPr>
          <w:rFonts w:ascii="Calibri" w:hAnsi="Calibri" w:cs="Calibri"/>
          <w:sz w:val="20"/>
          <w:szCs w:val="20"/>
        </w:rPr>
        <w:t xml:space="preserve"> = 8.7 Hz, 2H), 4.61 (s, 2H</w:t>
      </w:r>
      <w:r>
        <w:rPr>
          <w:rFonts w:ascii="Calibri" w:hAnsi="Calibri" w:cs="Calibri"/>
          <w:sz w:val="20"/>
          <w:szCs w:val="20"/>
        </w:rPr>
        <w:t xml:space="preserve">), 4.36 (t, </w:t>
      </w:r>
      <w:r>
        <w:rPr>
          <w:rFonts w:ascii="Calibri" w:hAnsi="Calibri" w:cs="Calibri"/>
          <w:i/>
          <w:iCs/>
          <w:sz w:val="20"/>
          <w:szCs w:val="20"/>
        </w:rPr>
        <w:t>J</w:t>
      </w:r>
      <w:r>
        <w:rPr>
          <w:rFonts w:ascii="Calibri" w:hAnsi="Calibri" w:cs="Calibri"/>
          <w:sz w:val="20"/>
          <w:szCs w:val="20"/>
        </w:rPr>
        <w:t xml:space="preserve"> = 6.9 Hz, 2H), 3.75 (t, </w:t>
      </w:r>
      <w:r>
        <w:rPr>
          <w:rFonts w:ascii="Calibri" w:hAnsi="Calibri" w:cs="Calibri"/>
          <w:i/>
          <w:iCs/>
          <w:sz w:val="20"/>
          <w:szCs w:val="20"/>
        </w:rPr>
        <w:t>J</w:t>
      </w:r>
      <w:r>
        <w:rPr>
          <w:rFonts w:ascii="Calibri" w:hAnsi="Calibri" w:cs="Calibri"/>
          <w:sz w:val="20"/>
          <w:szCs w:val="20"/>
        </w:rPr>
        <w:t xml:space="preserve"> = 4.7 Hz, 4H), 3.16 (q, </w:t>
      </w:r>
      <w:r>
        <w:rPr>
          <w:rFonts w:ascii="Calibri" w:hAnsi="Calibri" w:cs="Calibri"/>
          <w:i/>
          <w:iCs/>
          <w:sz w:val="20"/>
          <w:szCs w:val="20"/>
        </w:rPr>
        <w:t>J</w:t>
      </w:r>
      <w:r>
        <w:rPr>
          <w:rFonts w:ascii="Calibri" w:hAnsi="Calibri" w:cs="Calibri"/>
          <w:sz w:val="20"/>
          <w:szCs w:val="20"/>
        </w:rPr>
        <w:t xml:space="preserve"> = 6.9, 5.7 Hz, 6H), 2.94 (d, </w:t>
      </w:r>
      <w:r>
        <w:rPr>
          <w:rFonts w:ascii="Calibri" w:hAnsi="Calibri" w:cs="Calibri"/>
          <w:i/>
          <w:iCs/>
          <w:sz w:val="20"/>
          <w:szCs w:val="20"/>
        </w:rPr>
        <w:t>J</w:t>
      </w:r>
      <w:r>
        <w:rPr>
          <w:rFonts w:ascii="Calibri" w:hAnsi="Calibri" w:cs="Calibri"/>
          <w:sz w:val="20"/>
          <w:szCs w:val="20"/>
        </w:rPr>
        <w:t xml:space="preserve"> = 5.3 Hz, 1H), 1.97 (p, </w:t>
      </w:r>
      <w:r>
        <w:rPr>
          <w:rFonts w:ascii="Calibri" w:hAnsi="Calibri" w:cs="Calibri"/>
          <w:i/>
          <w:iCs/>
          <w:sz w:val="20"/>
          <w:szCs w:val="20"/>
        </w:rPr>
        <w:t>J</w:t>
      </w:r>
      <w:r>
        <w:rPr>
          <w:rFonts w:ascii="Calibri" w:hAnsi="Calibri" w:cs="Calibri"/>
          <w:sz w:val="20"/>
          <w:szCs w:val="20"/>
        </w:rPr>
        <w:t xml:space="preserve"> = 7.0 Hz, 2H), 1.86 (p, </w:t>
      </w:r>
      <w:r>
        <w:rPr>
          <w:rFonts w:ascii="Calibri" w:hAnsi="Calibri" w:cs="Calibri"/>
          <w:i/>
          <w:iCs/>
          <w:sz w:val="20"/>
          <w:szCs w:val="20"/>
        </w:rPr>
        <w:t>J</w:t>
      </w:r>
      <w:r>
        <w:rPr>
          <w:rFonts w:ascii="Calibri" w:hAnsi="Calibri" w:cs="Calibri"/>
          <w:sz w:val="20"/>
          <w:szCs w:val="20"/>
        </w:rPr>
        <w:t xml:space="preserve"> = 6.6 Hz, 1H), 0.87 (d, </w:t>
      </w:r>
      <w:r>
        <w:rPr>
          <w:rFonts w:ascii="Calibri" w:hAnsi="Calibri" w:cs="Calibri"/>
          <w:i/>
          <w:iCs/>
          <w:sz w:val="20"/>
          <w:szCs w:val="20"/>
        </w:rPr>
        <w:t>J</w:t>
      </w:r>
      <w:r>
        <w:rPr>
          <w:rFonts w:ascii="Calibri" w:hAnsi="Calibri" w:cs="Calibri"/>
          <w:sz w:val="20"/>
          <w:szCs w:val="20"/>
        </w:rPr>
        <w:t xml:space="preserve"> = 6.8 Hz, 3H), 0.80 (d, </w:t>
      </w:r>
      <w:r>
        <w:rPr>
          <w:rFonts w:ascii="Calibri" w:hAnsi="Calibri" w:cs="Calibri"/>
          <w:i/>
          <w:iCs/>
          <w:sz w:val="20"/>
          <w:szCs w:val="20"/>
        </w:rPr>
        <w:t>J</w:t>
      </w:r>
      <w:r>
        <w:rPr>
          <w:rFonts w:ascii="Calibri" w:hAnsi="Calibri" w:cs="Calibri"/>
          <w:sz w:val="20"/>
          <w:szCs w:val="20"/>
        </w:rPr>
        <w:t xml:space="preserve"> = 6.8 Hz, 3H). </w:t>
      </w:r>
      <w:r>
        <w:rPr>
          <w:rFonts w:ascii="Calibri" w:hAnsi="Calibri" w:cs="Calibri"/>
          <w:sz w:val="20"/>
          <w:szCs w:val="20"/>
          <w:vertAlign w:val="superscript"/>
        </w:rPr>
        <w:t>13</w:t>
      </w:r>
      <w:r>
        <w:rPr>
          <w:rFonts w:ascii="Calibri" w:hAnsi="Calibri" w:cs="Calibri"/>
          <w:sz w:val="20"/>
          <w:szCs w:val="20"/>
        </w:rPr>
        <w:t>C NMR (101 MHz, DMSO-</w:t>
      </w:r>
      <w:r>
        <w:rPr>
          <w:rFonts w:ascii="Calibri" w:hAnsi="Calibri" w:cs="Calibri"/>
          <w:i/>
          <w:sz w:val="20"/>
          <w:szCs w:val="20"/>
        </w:rPr>
        <w:t>d6</w:t>
      </w:r>
      <w:r>
        <w:rPr>
          <w:rFonts w:ascii="Calibri" w:hAnsi="Calibri" w:cs="Calibri"/>
          <w:sz w:val="20"/>
          <w:szCs w:val="20"/>
        </w:rPr>
        <w:t>) δ 168.25, 166</w:t>
      </w:r>
      <w:r>
        <w:rPr>
          <w:rFonts w:ascii="Calibri" w:hAnsi="Calibri" w:cs="Calibri"/>
          <w:sz w:val="20"/>
          <w:szCs w:val="20"/>
        </w:rPr>
        <w:t xml:space="preserve">.31, 163.24, 160.81, 148.61, 148.41, 140.11, 136.33, 133.20, 131.16, 130.55, 130.47, 127.85, 123.59, 122.75, 122.36, 121.70, 119.08, 116.58, 115.86, 115.64, </w:t>
      </w:r>
      <w:r>
        <w:rPr>
          <w:rFonts w:ascii="Calibri" w:hAnsi="Calibri" w:cs="Calibri"/>
          <w:sz w:val="20"/>
          <w:szCs w:val="20"/>
        </w:rPr>
        <w:lastRenderedPageBreak/>
        <w:t>114.57, 111.32, 110.28, 66.53, 58.06, 49.23, 45.42, 44.55, 36.68, 30.08, 18.74, 18.40.</w:t>
      </w:r>
      <w:r>
        <w:rPr>
          <w:rFonts w:ascii="Calibri" w:hAnsi="Calibri" w:cs="Times New Roman"/>
          <w:sz w:val="20"/>
          <w:szCs w:val="20"/>
        </w:rPr>
        <w:t xml:space="preserve"> C</w:t>
      </w:r>
      <w:r>
        <w:rPr>
          <w:rFonts w:ascii="Calibri" w:hAnsi="Calibri" w:cs="Times New Roman"/>
          <w:sz w:val="20"/>
          <w:szCs w:val="20"/>
          <w:vertAlign w:val="subscript"/>
        </w:rPr>
        <w:t>37</w:t>
      </w:r>
      <w:r>
        <w:rPr>
          <w:rFonts w:ascii="Calibri" w:hAnsi="Calibri" w:cs="Times New Roman"/>
          <w:sz w:val="20"/>
          <w:szCs w:val="20"/>
        </w:rPr>
        <w:t>H</w:t>
      </w:r>
      <w:r>
        <w:rPr>
          <w:rFonts w:ascii="Calibri" w:hAnsi="Calibri" w:cs="Times New Roman"/>
          <w:sz w:val="20"/>
          <w:szCs w:val="20"/>
          <w:vertAlign w:val="subscript"/>
        </w:rPr>
        <w:t>41</w:t>
      </w:r>
      <w:r>
        <w:rPr>
          <w:rFonts w:ascii="Calibri" w:hAnsi="Calibri" w:cs="Times New Roman"/>
          <w:sz w:val="20"/>
          <w:szCs w:val="20"/>
        </w:rPr>
        <w:t>N</w:t>
      </w:r>
      <w:r>
        <w:rPr>
          <w:rFonts w:ascii="Calibri" w:hAnsi="Calibri" w:cs="Times New Roman"/>
          <w:sz w:val="20"/>
          <w:szCs w:val="20"/>
          <w:vertAlign w:val="subscript"/>
        </w:rPr>
        <w:t>6</w:t>
      </w:r>
      <w:r>
        <w:rPr>
          <w:rFonts w:ascii="Calibri" w:hAnsi="Calibri" w:cs="Times New Roman"/>
          <w:sz w:val="20"/>
          <w:szCs w:val="20"/>
        </w:rPr>
        <w:t>O</w:t>
      </w:r>
      <w:r>
        <w:rPr>
          <w:rFonts w:ascii="Calibri" w:hAnsi="Calibri" w:cs="Times New Roman"/>
          <w:sz w:val="20"/>
          <w:szCs w:val="20"/>
          <w:vertAlign w:val="subscript"/>
        </w:rPr>
        <w:t>3</w:t>
      </w:r>
      <w:r>
        <w:rPr>
          <w:rFonts w:ascii="Calibri" w:hAnsi="Calibri" w:cs="Times New Roman"/>
          <w:sz w:val="20"/>
          <w:szCs w:val="20"/>
        </w:rPr>
        <w:t>FS</w:t>
      </w:r>
      <w:r>
        <w:rPr>
          <w:rFonts w:ascii="Calibri" w:hAnsi="Calibri" w:cs="Times New Roman"/>
          <w:sz w:val="20"/>
          <w:szCs w:val="20"/>
        </w:rPr>
        <w:t>, HRMS calculated for m/z [M+H]</w:t>
      </w:r>
      <w:r>
        <w:rPr>
          <w:rFonts w:ascii="Calibri" w:hAnsi="Calibri" w:cs="Times New Roman"/>
          <w:sz w:val="20"/>
          <w:szCs w:val="20"/>
          <w:vertAlign w:val="superscript"/>
        </w:rPr>
        <w:t>+</w:t>
      </w:r>
      <w:r>
        <w:rPr>
          <w:rFonts w:ascii="Calibri" w:hAnsi="Calibri" w:cs="Times New Roman"/>
          <w:sz w:val="20"/>
          <w:szCs w:val="20"/>
        </w:rPr>
        <w:t>: 669.2978 (calculated), 669.3014 (found).</w:t>
      </w:r>
    </w:p>
    <w:p w14:paraId="7513AB7F" w14:textId="77777777" w:rsidR="00000000" w:rsidRDefault="001223DE">
      <w:pPr>
        <w:rPr>
          <w:rFonts w:ascii="Calibri" w:hAnsi="Calibri" w:cs="Calibri"/>
          <w:sz w:val="20"/>
          <w:szCs w:val="20"/>
        </w:rPr>
      </w:pPr>
    </w:p>
    <w:p w14:paraId="0EA72E89" w14:textId="77777777" w:rsidR="00000000" w:rsidRDefault="001223DE">
      <w:pPr>
        <w:pStyle w:val="a8"/>
        <w:spacing w:before="0" w:beforeAutospacing="0" w:after="0" w:afterAutospacing="0"/>
        <w:rPr>
          <w:rFonts w:ascii="Calibri" w:hAnsi="Calibri" w:cs="Times New Roman"/>
          <w:sz w:val="20"/>
          <w:szCs w:val="20"/>
        </w:rPr>
      </w:pPr>
      <w:r>
        <w:rPr>
          <w:rFonts w:ascii="Calibri" w:hAnsi="Calibri" w:cs="Calibri"/>
          <w:i/>
          <w:iCs/>
          <w:sz w:val="20"/>
          <w:szCs w:val="20"/>
        </w:rPr>
        <w:t xml:space="preserve">(S)-N-(3-(3-((Z)-((E)-3-(4-fluorobenzyl)-2-((4-morpholinophenyl)imino)-4-oxothiazolidin-5-ylidene)methy-l)-1H-indol-1-yl)propyl)pyrrolidine-2-carboxamide </w:t>
      </w:r>
      <w:r>
        <w:rPr>
          <w:rFonts w:ascii="Calibri" w:hAnsi="Calibri" w:cs="Calibri"/>
          <w:b/>
          <w:bCs/>
          <w:i/>
          <w:iCs/>
          <w:sz w:val="20"/>
          <w:szCs w:val="20"/>
        </w:rPr>
        <w:t>(Tc4)</w:t>
      </w:r>
      <w:r>
        <w:rPr>
          <w:rFonts w:ascii="Calibri" w:hAnsi="Calibri" w:cs="Calibri"/>
          <w:i/>
          <w:iCs/>
          <w:sz w:val="20"/>
          <w:szCs w:val="20"/>
        </w:rPr>
        <w:t>.</w:t>
      </w:r>
      <w:r>
        <w:rPr>
          <w:rFonts w:ascii="Calibri" w:hAnsi="Calibri" w:cs="Calibri"/>
          <w:sz w:val="20"/>
          <w:szCs w:val="20"/>
        </w:rPr>
        <w:t xml:space="preserve"> Yellow solid. Yield</w:t>
      </w:r>
      <w:r>
        <w:rPr>
          <w:rFonts w:ascii="Calibri" w:hAnsi="Calibri" w:cs="Calibri"/>
          <w:sz w:val="20"/>
          <w:szCs w:val="20"/>
        </w:rPr>
        <w:t xml:space="preserve">s: 78% (185 mg, 0.28 mmol). </w:t>
      </w:r>
      <w:r>
        <w:rPr>
          <w:rFonts w:ascii="Calibri" w:hAnsi="Calibri" w:cs="Calibri"/>
          <w:sz w:val="20"/>
          <w:szCs w:val="20"/>
          <w:vertAlign w:val="superscript"/>
        </w:rPr>
        <w:t>1</w:t>
      </w:r>
      <w:r>
        <w:rPr>
          <w:rFonts w:ascii="Calibri" w:hAnsi="Calibri" w:cs="Calibri"/>
          <w:sz w:val="20"/>
          <w:szCs w:val="20"/>
        </w:rPr>
        <w:t>H NMR (400 MHz, DMSO-</w:t>
      </w:r>
      <w:r>
        <w:rPr>
          <w:rFonts w:ascii="Calibri" w:hAnsi="Calibri" w:cs="Calibri"/>
          <w:i/>
          <w:sz w:val="20"/>
          <w:szCs w:val="20"/>
        </w:rPr>
        <w:t>d6</w:t>
      </w:r>
      <w:r>
        <w:rPr>
          <w:rFonts w:ascii="Calibri" w:hAnsi="Calibri" w:cs="Calibri"/>
          <w:sz w:val="20"/>
          <w:szCs w:val="20"/>
        </w:rPr>
        <w:t xml:space="preserve">) δ 8.63 (t, </w:t>
      </w:r>
      <w:r>
        <w:rPr>
          <w:rFonts w:ascii="Calibri" w:hAnsi="Calibri" w:cs="Calibri"/>
          <w:i/>
          <w:sz w:val="20"/>
          <w:szCs w:val="20"/>
        </w:rPr>
        <w:t>J</w:t>
      </w:r>
      <w:r>
        <w:rPr>
          <w:rFonts w:ascii="Calibri" w:hAnsi="Calibri" w:cs="Calibri"/>
          <w:sz w:val="20"/>
          <w:szCs w:val="20"/>
        </w:rPr>
        <w:t xml:space="preserve"> = 5.5 Hz, 1H), 8.02 (s, 1H), 7.88 (d, </w:t>
      </w:r>
      <w:r>
        <w:rPr>
          <w:rFonts w:ascii="Calibri" w:hAnsi="Calibri" w:cs="Calibri"/>
          <w:i/>
          <w:sz w:val="20"/>
          <w:szCs w:val="20"/>
        </w:rPr>
        <w:t>J</w:t>
      </w:r>
      <w:r>
        <w:rPr>
          <w:rFonts w:ascii="Calibri" w:hAnsi="Calibri" w:cs="Calibri"/>
          <w:sz w:val="20"/>
          <w:szCs w:val="20"/>
        </w:rPr>
        <w:t xml:space="preserve"> = 7.9 Hz, 1H), 7.73 (s, 1H), 7.60 (d, </w:t>
      </w:r>
      <w:r>
        <w:rPr>
          <w:rFonts w:ascii="Calibri" w:hAnsi="Calibri" w:cs="Calibri"/>
          <w:i/>
          <w:sz w:val="20"/>
          <w:szCs w:val="20"/>
        </w:rPr>
        <w:t>J</w:t>
      </w:r>
      <w:r>
        <w:rPr>
          <w:rFonts w:ascii="Calibri" w:hAnsi="Calibri" w:cs="Calibri"/>
          <w:sz w:val="20"/>
          <w:szCs w:val="20"/>
        </w:rPr>
        <w:t xml:space="preserve"> = 8.2 Hz, 1H), 7.48 (dd, </w:t>
      </w:r>
      <w:r>
        <w:rPr>
          <w:rFonts w:ascii="Calibri" w:hAnsi="Calibri" w:cs="Calibri"/>
          <w:i/>
          <w:sz w:val="20"/>
          <w:szCs w:val="20"/>
        </w:rPr>
        <w:t>J</w:t>
      </w:r>
      <w:r>
        <w:rPr>
          <w:rFonts w:ascii="Calibri" w:hAnsi="Calibri" w:cs="Calibri"/>
          <w:sz w:val="20"/>
          <w:szCs w:val="20"/>
        </w:rPr>
        <w:t xml:space="preserve"> = 8.4, 5.4 Hz, 2H), 7.30 (t, </w:t>
      </w:r>
      <w:r>
        <w:rPr>
          <w:rFonts w:ascii="Calibri" w:hAnsi="Calibri" w:cs="Calibri"/>
          <w:i/>
          <w:sz w:val="20"/>
          <w:szCs w:val="20"/>
        </w:rPr>
        <w:t>J</w:t>
      </w:r>
      <w:r>
        <w:rPr>
          <w:rFonts w:ascii="Calibri" w:hAnsi="Calibri" w:cs="Calibri"/>
          <w:sz w:val="20"/>
          <w:szCs w:val="20"/>
        </w:rPr>
        <w:t xml:space="preserve"> = 7.6 Hz, 1H), 7.25 – 7.17 (m, 3H), 6.98 (q, </w:t>
      </w:r>
      <w:r>
        <w:rPr>
          <w:rFonts w:ascii="Calibri" w:hAnsi="Calibri" w:cs="Calibri"/>
          <w:i/>
          <w:sz w:val="20"/>
          <w:szCs w:val="20"/>
        </w:rPr>
        <w:t>J</w:t>
      </w:r>
      <w:r>
        <w:rPr>
          <w:rFonts w:ascii="Calibri" w:hAnsi="Calibri" w:cs="Calibri"/>
          <w:sz w:val="20"/>
          <w:szCs w:val="20"/>
        </w:rPr>
        <w:t xml:space="preserve"> = 8.</w:t>
      </w:r>
      <w:r>
        <w:rPr>
          <w:rFonts w:ascii="Calibri" w:hAnsi="Calibri" w:cs="Calibri"/>
          <w:sz w:val="20"/>
          <w:szCs w:val="20"/>
        </w:rPr>
        <w:t xml:space="preserve">8 Hz, 4H), 5.07 (s, 2H), 4.34 (t, </w:t>
      </w:r>
      <w:r>
        <w:rPr>
          <w:rFonts w:ascii="Calibri" w:hAnsi="Calibri" w:cs="Calibri"/>
          <w:i/>
          <w:sz w:val="20"/>
          <w:szCs w:val="20"/>
        </w:rPr>
        <w:t>J</w:t>
      </w:r>
      <w:r>
        <w:rPr>
          <w:rFonts w:ascii="Calibri" w:hAnsi="Calibri" w:cs="Calibri"/>
          <w:sz w:val="20"/>
          <w:szCs w:val="20"/>
        </w:rPr>
        <w:t xml:space="preserve"> = 7.1 Hz, 2H), 4.13 (t, </w:t>
      </w:r>
      <w:r>
        <w:rPr>
          <w:rFonts w:ascii="Calibri" w:hAnsi="Calibri" w:cs="Calibri"/>
          <w:i/>
          <w:sz w:val="20"/>
          <w:szCs w:val="20"/>
        </w:rPr>
        <w:t>J</w:t>
      </w:r>
      <w:r>
        <w:rPr>
          <w:rFonts w:ascii="Calibri" w:hAnsi="Calibri" w:cs="Calibri"/>
          <w:sz w:val="20"/>
          <w:szCs w:val="20"/>
        </w:rPr>
        <w:t xml:space="preserve"> = 6.9 Hz, 1H), 3.75 (d, </w:t>
      </w:r>
      <w:r>
        <w:rPr>
          <w:rFonts w:ascii="Calibri" w:hAnsi="Calibri" w:cs="Calibri"/>
          <w:i/>
          <w:sz w:val="20"/>
          <w:szCs w:val="20"/>
        </w:rPr>
        <w:t>J</w:t>
      </w:r>
      <w:r>
        <w:rPr>
          <w:rFonts w:ascii="Calibri" w:hAnsi="Calibri" w:cs="Calibri"/>
          <w:sz w:val="20"/>
          <w:szCs w:val="20"/>
        </w:rPr>
        <w:t xml:space="preserve"> = 8.1 Hz, 4H), 3.22 – 3.16 (m, 2H), 3.12 (t, </w:t>
      </w:r>
      <w:r>
        <w:rPr>
          <w:rFonts w:ascii="Calibri" w:hAnsi="Calibri" w:cs="Calibri"/>
          <w:i/>
          <w:sz w:val="20"/>
          <w:szCs w:val="20"/>
        </w:rPr>
        <w:t>J</w:t>
      </w:r>
      <w:r>
        <w:rPr>
          <w:rFonts w:ascii="Calibri" w:hAnsi="Calibri" w:cs="Calibri"/>
          <w:sz w:val="20"/>
          <w:szCs w:val="20"/>
        </w:rPr>
        <w:t xml:space="preserve"> = 4.8 Hz, 6H), 2.25 (tt, </w:t>
      </w:r>
      <w:r>
        <w:rPr>
          <w:rFonts w:ascii="Calibri" w:hAnsi="Calibri" w:cs="Calibri"/>
          <w:i/>
          <w:sz w:val="20"/>
          <w:szCs w:val="20"/>
        </w:rPr>
        <w:t>J</w:t>
      </w:r>
      <w:r>
        <w:rPr>
          <w:rFonts w:ascii="Calibri" w:hAnsi="Calibri" w:cs="Calibri"/>
          <w:sz w:val="20"/>
          <w:szCs w:val="20"/>
        </w:rPr>
        <w:t xml:space="preserve"> = 12.5, 6.1 Hz, 1H), 1.97 – 1.77 (m, 6H). </w:t>
      </w:r>
      <w:r>
        <w:rPr>
          <w:rFonts w:ascii="Calibri" w:hAnsi="Calibri" w:cs="Calibri"/>
          <w:b/>
          <w:bCs/>
          <w:sz w:val="20"/>
          <w:szCs w:val="20"/>
          <w:vertAlign w:val="superscript"/>
        </w:rPr>
        <w:t>13</w:t>
      </w:r>
      <w:r>
        <w:rPr>
          <w:rFonts w:ascii="Calibri" w:hAnsi="Calibri" w:cs="Calibri"/>
          <w:sz w:val="20"/>
          <w:szCs w:val="20"/>
        </w:rPr>
        <w:t>C NMR (101 MHz, DMSO-</w:t>
      </w:r>
      <w:r>
        <w:rPr>
          <w:rFonts w:ascii="Calibri" w:hAnsi="Calibri" w:cs="Calibri"/>
          <w:i/>
          <w:sz w:val="20"/>
          <w:szCs w:val="20"/>
        </w:rPr>
        <w:t>d6</w:t>
      </w:r>
      <w:r>
        <w:rPr>
          <w:rFonts w:ascii="Calibri" w:hAnsi="Calibri" w:cs="Calibri"/>
          <w:sz w:val="20"/>
          <w:szCs w:val="20"/>
        </w:rPr>
        <w:t>) δ 168.51, 166.32, 163.23,</w:t>
      </w:r>
      <w:r>
        <w:rPr>
          <w:rFonts w:ascii="Calibri" w:hAnsi="Calibri" w:cs="Calibri"/>
          <w:sz w:val="20"/>
          <w:szCs w:val="20"/>
        </w:rPr>
        <w:t xml:space="preserve"> 160.81, 148.64, 148.61, 139.92, 136.33, 133.21, 131.24, 130.56, 130.48, 127.85, 123.60, 122.76, 122.34, 121.71, 119.10, 116.41, 115.88, 115.66, 114.55, 111.27, 110.25, 66.59, 59.47, 49.08, 45.99, 45.43, 44.40, 36.97, 29.95, 29.89, 23.99.</w:t>
      </w:r>
      <w:r>
        <w:rPr>
          <w:rFonts w:ascii="Calibri" w:hAnsi="Calibri" w:cs="Times New Roman"/>
          <w:sz w:val="20"/>
          <w:szCs w:val="20"/>
        </w:rPr>
        <w:t xml:space="preserve"> C</w:t>
      </w:r>
      <w:r>
        <w:rPr>
          <w:rFonts w:ascii="Calibri" w:hAnsi="Calibri" w:cs="Times New Roman"/>
          <w:sz w:val="20"/>
          <w:szCs w:val="20"/>
          <w:vertAlign w:val="subscript"/>
        </w:rPr>
        <w:t>37</w:t>
      </w:r>
      <w:r>
        <w:rPr>
          <w:rFonts w:ascii="Calibri" w:hAnsi="Calibri" w:cs="Times New Roman"/>
          <w:sz w:val="20"/>
          <w:szCs w:val="20"/>
        </w:rPr>
        <w:t>H</w:t>
      </w:r>
      <w:r>
        <w:rPr>
          <w:rFonts w:ascii="Calibri" w:hAnsi="Calibri" w:cs="Times New Roman"/>
          <w:sz w:val="20"/>
          <w:szCs w:val="20"/>
          <w:vertAlign w:val="subscript"/>
        </w:rPr>
        <w:t>39</w:t>
      </w:r>
      <w:r>
        <w:rPr>
          <w:rFonts w:ascii="Calibri" w:hAnsi="Calibri" w:cs="Times New Roman"/>
          <w:sz w:val="20"/>
          <w:szCs w:val="20"/>
        </w:rPr>
        <w:t>N</w:t>
      </w:r>
      <w:r>
        <w:rPr>
          <w:rFonts w:ascii="Calibri" w:hAnsi="Calibri" w:cs="Times New Roman"/>
          <w:sz w:val="20"/>
          <w:szCs w:val="20"/>
          <w:vertAlign w:val="subscript"/>
        </w:rPr>
        <w:t>6</w:t>
      </w:r>
      <w:r>
        <w:rPr>
          <w:rFonts w:ascii="Calibri" w:hAnsi="Calibri" w:cs="Times New Roman"/>
          <w:sz w:val="20"/>
          <w:szCs w:val="20"/>
        </w:rPr>
        <w:t>O</w:t>
      </w:r>
      <w:r>
        <w:rPr>
          <w:rFonts w:ascii="Calibri" w:hAnsi="Calibri" w:cs="Times New Roman"/>
          <w:sz w:val="20"/>
          <w:szCs w:val="20"/>
          <w:vertAlign w:val="subscript"/>
        </w:rPr>
        <w:t>3</w:t>
      </w:r>
      <w:r>
        <w:rPr>
          <w:rFonts w:ascii="Calibri" w:hAnsi="Calibri" w:cs="Times New Roman"/>
          <w:sz w:val="20"/>
          <w:szCs w:val="20"/>
        </w:rPr>
        <w:t>FS, HRM</w:t>
      </w:r>
      <w:r>
        <w:rPr>
          <w:rFonts w:ascii="Calibri" w:hAnsi="Calibri" w:cs="Times New Roman"/>
          <w:sz w:val="20"/>
          <w:szCs w:val="20"/>
        </w:rPr>
        <w:t>S calculated for m/z [M+H]</w:t>
      </w:r>
      <w:r>
        <w:rPr>
          <w:rFonts w:ascii="Calibri" w:hAnsi="Calibri" w:cs="Times New Roman"/>
          <w:sz w:val="20"/>
          <w:szCs w:val="20"/>
          <w:vertAlign w:val="superscript"/>
        </w:rPr>
        <w:t>+</w:t>
      </w:r>
      <w:r>
        <w:rPr>
          <w:rFonts w:ascii="Calibri" w:hAnsi="Calibri" w:cs="Times New Roman"/>
          <w:sz w:val="20"/>
          <w:szCs w:val="20"/>
        </w:rPr>
        <w:t>: 667.2822 (calculated), 667.2847 (found).</w:t>
      </w:r>
    </w:p>
    <w:p w14:paraId="3EB0F9F0" w14:textId="77777777" w:rsidR="00000000" w:rsidRDefault="001223DE">
      <w:pPr>
        <w:pStyle w:val="a8"/>
        <w:spacing w:before="0" w:beforeAutospacing="0" w:after="0" w:afterAutospacing="0"/>
        <w:rPr>
          <w:rFonts w:ascii="Calibri" w:hAnsi="Calibri" w:cs="Times New Roman"/>
          <w:sz w:val="20"/>
          <w:szCs w:val="20"/>
        </w:rPr>
      </w:pPr>
    </w:p>
    <w:p w14:paraId="2671408F" w14:textId="77777777" w:rsidR="00000000" w:rsidRDefault="001223DE">
      <w:pPr>
        <w:pStyle w:val="a8"/>
        <w:spacing w:before="0" w:beforeAutospacing="0" w:after="0" w:afterAutospacing="0"/>
        <w:rPr>
          <w:rFonts w:ascii="Calibri" w:hAnsi="Calibri" w:cs="Calibri"/>
          <w:b/>
          <w:bCs/>
          <w:sz w:val="18"/>
          <w:szCs w:val="18"/>
        </w:rPr>
      </w:pPr>
      <w:r>
        <w:rPr>
          <w:rFonts w:ascii="Calibri" w:hAnsi="Calibri" w:cs="Calibri"/>
          <w:i/>
          <w:iCs/>
          <w:sz w:val="20"/>
          <w:szCs w:val="20"/>
        </w:rPr>
        <w:t xml:space="preserve">(2S,3S)-2-amino-N-(3-(3-((Z)-((Z)-3-(4-fluorobenzyl)-2-((4-morpholinophenyl)imino)-4-oxothiazolidin-5-ylidene)methyl)-1H-indol-1-yl)propyl)-3-methylpentanamide </w:t>
      </w:r>
      <w:r>
        <w:rPr>
          <w:rFonts w:ascii="Calibri" w:hAnsi="Calibri" w:cs="Calibri"/>
          <w:b/>
          <w:bCs/>
          <w:i/>
          <w:iCs/>
          <w:sz w:val="20"/>
          <w:szCs w:val="20"/>
        </w:rPr>
        <w:t>(Tc5)</w:t>
      </w:r>
      <w:r>
        <w:rPr>
          <w:rFonts w:ascii="Calibri" w:hAnsi="Calibri" w:cs="Calibri"/>
          <w:i/>
          <w:iCs/>
          <w:sz w:val="20"/>
          <w:szCs w:val="20"/>
        </w:rPr>
        <w:t>.</w:t>
      </w:r>
      <w:r>
        <w:rPr>
          <w:rFonts w:ascii="Calibri" w:hAnsi="Calibri" w:cs="Calibri"/>
          <w:sz w:val="20"/>
          <w:szCs w:val="20"/>
        </w:rPr>
        <w:t>Yellow solid. Yield</w:t>
      </w:r>
      <w:r>
        <w:rPr>
          <w:rFonts w:ascii="Calibri" w:hAnsi="Calibri" w:cs="Calibri"/>
          <w:sz w:val="20"/>
          <w:szCs w:val="20"/>
        </w:rPr>
        <w:t>s: 78% (</w:t>
      </w:r>
      <w:r>
        <w:rPr>
          <w:rFonts w:ascii="Calibri" w:hAnsi="Calibri" w:cs="Calibri" w:hint="eastAsia"/>
          <w:sz w:val="20"/>
          <w:szCs w:val="20"/>
        </w:rPr>
        <w:t>154</w:t>
      </w:r>
      <w:r>
        <w:rPr>
          <w:rFonts w:ascii="Calibri" w:hAnsi="Calibri" w:cs="Calibri"/>
          <w:sz w:val="20"/>
          <w:szCs w:val="20"/>
        </w:rPr>
        <w:t xml:space="preserve"> </w:t>
      </w:r>
      <w:r>
        <w:rPr>
          <w:rFonts w:ascii="Calibri" w:hAnsi="Calibri" w:cs="Calibri" w:hint="eastAsia"/>
          <w:sz w:val="20"/>
          <w:szCs w:val="20"/>
        </w:rPr>
        <w:t>mg</w:t>
      </w:r>
      <w:r>
        <w:rPr>
          <w:rFonts w:ascii="Calibri" w:hAnsi="Calibri" w:cs="Calibri"/>
          <w:sz w:val="20"/>
          <w:szCs w:val="20"/>
        </w:rPr>
        <w:t xml:space="preserve">, 0.23 mmol). </w:t>
      </w:r>
      <w:r>
        <w:rPr>
          <w:rFonts w:ascii="Calibri" w:hAnsi="Calibri" w:cs="Calibri"/>
          <w:sz w:val="20"/>
          <w:szCs w:val="20"/>
          <w:vertAlign w:val="superscript"/>
        </w:rPr>
        <w:t>1</w:t>
      </w:r>
      <w:r>
        <w:rPr>
          <w:rFonts w:ascii="Calibri" w:hAnsi="Calibri" w:cs="Calibri"/>
          <w:sz w:val="20"/>
          <w:szCs w:val="20"/>
        </w:rPr>
        <w:t>H NMR (400 MHz, DMSO-</w:t>
      </w:r>
      <w:r>
        <w:rPr>
          <w:rFonts w:ascii="Calibri" w:hAnsi="Calibri" w:cs="Calibri"/>
          <w:i/>
          <w:iCs/>
          <w:sz w:val="20"/>
          <w:szCs w:val="20"/>
        </w:rPr>
        <w:t>d</w:t>
      </w:r>
      <w:r>
        <w:rPr>
          <w:rFonts w:ascii="Calibri" w:hAnsi="Calibri" w:cs="Calibri"/>
          <w:sz w:val="20"/>
          <w:szCs w:val="20"/>
          <w:vertAlign w:val="subscript"/>
        </w:rPr>
        <w:t>6</w:t>
      </w:r>
      <w:r>
        <w:rPr>
          <w:rFonts w:ascii="Calibri" w:hAnsi="Calibri" w:cs="Calibri"/>
          <w:sz w:val="20"/>
          <w:szCs w:val="20"/>
        </w:rPr>
        <w:t xml:space="preserve">) δ 8.01 (s, 1H), 7.99 – 7.90 (m, 3H), 7.62 (d, </w:t>
      </w:r>
      <w:r>
        <w:rPr>
          <w:rFonts w:ascii="Calibri" w:hAnsi="Calibri" w:cs="Calibri"/>
          <w:i/>
          <w:iCs/>
          <w:sz w:val="20"/>
          <w:szCs w:val="20"/>
        </w:rPr>
        <w:t>J</w:t>
      </w:r>
      <w:r>
        <w:rPr>
          <w:rFonts w:ascii="Calibri" w:hAnsi="Calibri" w:cs="Calibri"/>
          <w:sz w:val="20"/>
          <w:szCs w:val="20"/>
        </w:rPr>
        <w:t xml:space="preserve"> = 8.2 Hz, 1H), 7.31 (dd, </w:t>
      </w:r>
      <w:r>
        <w:rPr>
          <w:rFonts w:ascii="Calibri" w:hAnsi="Calibri" w:cs="Calibri"/>
          <w:i/>
          <w:iCs/>
          <w:sz w:val="20"/>
          <w:szCs w:val="20"/>
        </w:rPr>
        <w:t>J</w:t>
      </w:r>
      <w:r>
        <w:rPr>
          <w:rFonts w:ascii="Calibri" w:hAnsi="Calibri" w:cs="Calibri"/>
          <w:sz w:val="20"/>
          <w:szCs w:val="20"/>
        </w:rPr>
        <w:t xml:space="preserve"> = 8.6, 5.2 Hz, 3H), 7.27 – 7.21 (m, 3H), 7.18 – 7.11 (m, 2H), 7.02 (d, </w:t>
      </w:r>
      <w:r>
        <w:rPr>
          <w:rFonts w:ascii="Calibri" w:hAnsi="Calibri" w:cs="Calibri"/>
          <w:i/>
          <w:iCs/>
          <w:sz w:val="20"/>
          <w:szCs w:val="20"/>
        </w:rPr>
        <w:t>J</w:t>
      </w:r>
      <w:r>
        <w:rPr>
          <w:rFonts w:ascii="Calibri" w:hAnsi="Calibri" w:cs="Calibri"/>
          <w:sz w:val="20"/>
          <w:szCs w:val="20"/>
        </w:rPr>
        <w:t xml:space="preserve"> = 8.5 Hz, 2H), 4.60 (s, 2H), 4.36 (t, </w:t>
      </w:r>
      <w:r>
        <w:rPr>
          <w:rFonts w:ascii="Calibri" w:hAnsi="Calibri" w:cs="Calibri"/>
          <w:i/>
          <w:iCs/>
          <w:sz w:val="20"/>
          <w:szCs w:val="20"/>
        </w:rPr>
        <w:t>J</w:t>
      </w:r>
      <w:r>
        <w:rPr>
          <w:rFonts w:ascii="Calibri" w:hAnsi="Calibri" w:cs="Calibri"/>
          <w:sz w:val="20"/>
          <w:szCs w:val="20"/>
        </w:rPr>
        <w:t xml:space="preserve"> = 6.9 Hz, 2H),</w:t>
      </w:r>
      <w:r>
        <w:rPr>
          <w:rFonts w:ascii="Calibri" w:hAnsi="Calibri" w:cs="Calibri"/>
          <w:sz w:val="20"/>
          <w:szCs w:val="20"/>
        </w:rPr>
        <w:t xml:space="preserve"> 3.74 (t, </w:t>
      </w:r>
      <w:r>
        <w:rPr>
          <w:rFonts w:ascii="Calibri" w:hAnsi="Calibri" w:cs="Calibri"/>
          <w:i/>
          <w:iCs/>
          <w:sz w:val="20"/>
          <w:szCs w:val="20"/>
        </w:rPr>
        <w:t>J</w:t>
      </w:r>
      <w:r>
        <w:rPr>
          <w:rFonts w:ascii="Calibri" w:hAnsi="Calibri" w:cs="Calibri"/>
          <w:sz w:val="20"/>
          <w:szCs w:val="20"/>
        </w:rPr>
        <w:t xml:space="preserve"> = 4.8 Hz, 4H), 3.14 (dt, </w:t>
      </w:r>
      <w:r>
        <w:rPr>
          <w:rFonts w:ascii="Calibri" w:hAnsi="Calibri" w:cs="Calibri"/>
          <w:i/>
          <w:iCs/>
          <w:sz w:val="20"/>
          <w:szCs w:val="20"/>
        </w:rPr>
        <w:t>J</w:t>
      </w:r>
      <w:r>
        <w:rPr>
          <w:rFonts w:ascii="Calibri" w:hAnsi="Calibri" w:cs="Calibri"/>
          <w:sz w:val="20"/>
          <w:szCs w:val="20"/>
        </w:rPr>
        <w:t xml:space="preserve"> = 16.7, 5.8 Hz, 6H), 2.96 (d, </w:t>
      </w:r>
      <w:r>
        <w:rPr>
          <w:rFonts w:ascii="Calibri" w:hAnsi="Calibri" w:cs="Calibri"/>
          <w:i/>
          <w:iCs/>
          <w:sz w:val="20"/>
          <w:szCs w:val="20"/>
        </w:rPr>
        <w:t>J</w:t>
      </w:r>
      <w:r>
        <w:rPr>
          <w:rFonts w:ascii="Calibri" w:hAnsi="Calibri" w:cs="Calibri"/>
          <w:sz w:val="20"/>
          <w:szCs w:val="20"/>
        </w:rPr>
        <w:t xml:space="preserve"> = 5.6 Hz, 1H), 1.95 (p, </w:t>
      </w:r>
      <w:r>
        <w:rPr>
          <w:rFonts w:ascii="Calibri" w:hAnsi="Calibri" w:cs="Calibri"/>
          <w:i/>
          <w:iCs/>
          <w:sz w:val="20"/>
          <w:szCs w:val="20"/>
        </w:rPr>
        <w:t>J</w:t>
      </w:r>
      <w:r>
        <w:rPr>
          <w:rFonts w:ascii="Calibri" w:hAnsi="Calibri" w:cs="Calibri"/>
          <w:sz w:val="20"/>
          <w:szCs w:val="20"/>
        </w:rPr>
        <w:t xml:space="preserve"> = 7.2 Hz, 2H), 1.59 (dq, </w:t>
      </w:r>
      <w:r>
        <w:rPr>
          <w:rFonts w:ascii="Calibri" w:hAnsi="Calibri" w:cs="Calibri"/>
          <w:i/>
          <w:iCs/>
          <w:sz w:val="20"/>
          <w:szCs w:val="20"/>
        </w:rPr>
        <w:t>J</w:t>
      </w:r>
      <w:r>
        <w:rPr>
          <w:rFonts w:ascii="Calibri" w:hAnsi="Calibri" w:cs="Calibri"/>
          <w:sz w:val="20"/>
          <w:szCs w:val="20"/>
        </w:rPr>
        <w:t xml:space="preserve"> = 10.4, 5.2 Hz, 1H), 1.43 (ddd, </w:t>
      </w:r>
      <w:r>
        <w:rPr>
          <w:rFonts w:ascii="Calibri" w:hAnsi="Calibri" w:cs="Calibri"/>
          <w:i/>
          <w:iCs/>
          <w:sz w:val="20"/>
          <w:szCs w:val="20"/>
        </w:rPr>
        <w:t>J</w:t>
      </w:r>
      <w:r>
        <w:rPr>
          <w:rFonts w:ascii="Calibri" w:hAnsi="Calibri" w:cs="Calibri"/>
          <w:sz w:val="20"/>
          <w:szCs w:val="20"/>
        </w:rPr>
        <w:t xml:space="preserve"> = 12.2, 7.5, 4.1 Hz, 1H), 1.12 – 1.01 (m, 1H), 0.85 – 0.77 (m, 6H).</w:t>
      </w:r>
      <w:r>
        <w:rPr>
          <w:rFonts w:ascii="Calibri" w:hAnsi="Calibri" w:cs="Calibri"/>
          <w:sz w:val="20"/>
          <w:szCs w:val="20"/>
          <w:vertAlign w:val="superscript"/>
        </w:rPr>
        <w:t xml:space="preserve"> 13</w:t>
      </w:r>
      <w:r>
        <w:rPr>
          <w:rFonts w:ascii="Calibri" w:hAnsi="Calibri" w:cs="Calibri"/>
          <w:sz w:val="20"/>
          <w:szCs w:val="20"/>
        </w:rPr>
        <w:t>C NMR (101 MHz, DMSO-</w:t>
      </w:r>
      <w:r>
        <w:rPr>
          <w:rFonts w:ascii="Calibri" w:hAnsi="Calibri" w:cs="Calibri"/>
          <w:i/>
          <w:iCs/>
          <w:sz w:val="20"/>
          <w:szCs w:val="20"/>
        </w:rPr>
        <w:t>d</w:t>
      </w:r>
      <w:r>
        <w:rPr>
          <w:rFonts w:ascii="Calibri" w:hAnsi="Calibri" w:cs="Calibri"/>
          <w:sz w:val="20"/>
          <w:szCs w:val="20"/>
          <w:vertAlign w:val="subscript"/>
        </w:rPr>
        <w:t>6</w:t>
      </w:r>
      <w:r>
        <w:rPr>
          <w:rFonts w:ascii="Calibri" w:hAnsi="Calibri" w:cs="Calibri"/>
          <w:sz w:val="20"/>
          <w:szCs w:val="20"/>
        </w:rPr>
        <w:t>) δ 1</w:t>
      </w:r>
      <w:r>
        <w:rPr>
          <w:rFonts w:ascii="Calibri" w:hAnsi="Calibri" w:cs="Calibri"/>
          <w:sz w:val="20"/>
          <w:szCs w:val="20"/>
        </w:rPr>
        <w:t>75.35, 166.44, 160.43, 151.11, 150.80, 136.31, 135.70, 131.48, 129.63, 129.55, 129.42, 127.91, 127.11, 123.55, 121.87, 121.62, 119.20, 115.65, 115.43, 115.26, 114.79, 111.21, 110.46, 66.54, 59.98, 55.38, 48.51, 44.54, 38.86, 36.22, 30.33, 24.33, 16.35, 12.</w:t>
      </w:r>
      <w:r>
        <w:rPr>
          <w:rFonts w:ascii="Calibri" w:hAnsi="Calibri" w:cs="Calibri"/>
          <w:sz w:val="20"/>
          <w:szCs w:val="20"/>
        </w:rPr>
        <w:t>01.</w:t>
      </w:r>
      <w:r>
        <w:rPr>
          <w:rFonts w:ascii="Calibri" w:hAnsi="Calibri" w:cs="Times New Roman"/>
          <w:sz w:val="20"/>
          <w:szCs w:val="20"/>
        </w:rPr>
        <w:t xml:space="preserve"> C</w:t>
      </w:r>
      <w:r>
        <w:rPr>
          <w:rFonts w:ascii="Calibri" w:hAnsi="Calibri" w:cs="Times New Roman"/>
          <w:sz w:val="20"/>
          <w:szCs w:val="20"/>
          <w:vertAlign w:val="subscript"/>
        </w:rPr>
        <w:t>3</w:t>
      </w:r>
      <w:r>
        <w:rPr>
          <w:rFonts w:ascii="Calibri" w:hAnsi="Calibri" w:cs="Times New Roman" w:hint="eastAsia"/>
          <w:sz w:val="20"/>
          <w:szCs w:val="20"/>
          <w:vertAlign w:val="subscript"/>
        </w:rPr>
        <w:t>8</w:t>
      </w:r>
      <w:r>
        <w:rPr>
          <w:rFonts w:ascii="Calibri" w:hAnsi="Calibri" w:cs="Times New Roman"/>
          <w:sz w:val="20"/>
          <w:szCs w:val="20"/>
        </w:rPr>
        <w:t>H</w:t>
      </w:r>
      <w:r>
        <w:rPr>
          <w:rFonts w:ascii="Calibri" w:hAnsi="Calibri" w:cs="Times New Roman" w:hint="eastAsia"/>
          <w:sz w:val="20"/>
          <w:szCs w:val="20"/>
          <w:vertAlign w:val="subscript"/>
        </w:rPr>
        <w:t>43</w:t>
      </w:r>
      <w:r>
        <w:rPr>
          <w:rFonts w:ascii="Calibri" w:hAnsi="Calibri" w:cs="Times New Roman"/>
          <w:sz w:val="20"/>
          <w:szCs w:val="20"/>
        </w:rPr>
        <w:t>N</w:t>
      </w:r>
      <w:r>
        <w:rPr>
          <w:rFonts w:ascii="Calibri" w:hAnsi="Calibri" w:cs="Times New Roman"/>
          <w:sz w:val="20"/>
          <w:szCs w:val="20"/>
          <w:vertAlign w:val="subscript"/>
        </w:rPr>
        <w:t>6</w:t>
      </w:r>
      <w:r>
        <w:rPr>
          <w:rFonts w:ascii="Calibri" w:hAnsi="Calibri" w:cs="Times New Roman"/>
          <w:sz w:val="20"/>
          <w:szCs w:val="20"/>
        </w:rPr>
        <w:t>O</w:t>
      </w:r>
      <w:r>
        <w:rPr>
          <w:rFonts w:ascii="Calibri" w:hAnsi="Calibri" w:cs="Times New Roman"/>
          <w:sz w:val="20"/>
          <w:szCs w:val="20"/>
          <w:vertAlign w:val="subscript"/>
        </w:rPr>
        <w:t>3</w:t>
      </w:r>
      <w:r>
        <w:rPr>
          <w:rFonts w:ascii="Calibri" w:hAnsi="Calibri" w:cs="Times New Roman"/>
          <w:sz w:val="20"/>
          <w:szCs w:val="20"/>
        </w:rPr>
        <w:t>FS, HRMS calculated for m/z [M+H]</w:t>
      </w:r>
      <w:r>
        <w:rPr>
          <w:rFonts w:ascii="Calibri" w:hAnsi="Calibri" w:cs="Times New Roman"/>
          <w:sz w:val="20"/>
          <w:szCs w:val="20"/>
          <w:vertAlign w:val="superscript"/>
        </w:rPr>
        <w:t>+</w:t>
      </w:r>
      <w:r>
        <w:rPr>
          <w:rFonts w:ascii="Calibri" w:hAnsi="Calibri" w:cs="Times New Roman"/>
          <w:sz w:val="20"/>
          <w:szCs w:val="20"/>
        </w:rPr>
        <w:t>: 6</w:t>
      </w:r>
      <w:r>
        <w:rPr>
          <w:rFonts w:ascii="Calibri" w:hAnsi="Calibri" w:cs="Times New Roman" w:hint="eastAsia"/>
          <w:sz w:val="20"/>
          <w:szCs w:val="20"/>
        </w:rPr>
        <w:t>83</w:t>
      </w:r>
      <w:r>
        <w:rPr>
          <w:rFonts w:ascii="Calibri" w:hAnsi="Calibri" w:cs="Times New Roman"/>
          <w:sz w:val="20"/>
          <w:szCs w:val="20"/>
        </w:rPr>
        <w:t>.</w:t>
      </w:r>
      <w:r>
        <w:rPr>
          <w:rFonts w:ascii="Calibri" w:hAnsi="Calibri" w:cs="Times New Roman" w:hint="eastAsia"/>
          <w:sz w:val="20"/>
          <w:szCs w:val="20"/>
        </w:rPr>
        <w:t>3180</w:t>
      </w:r>
      <w:r>
        <w:rPr>
          <w:rFonts w:ascii="Calibri" w:hAnsi="Calibri" w:cs="Times New Roman"/>
          <w:sz w:val="20"/>
          <w:szCs w:val="20"/>
        </w:rPr>
        <w:t xml:space="preserve"> (calculated), 6</w:t>
      </w:r>
      <w:r>
        <w:rPr>
          <w:rFonts w:ascii="Calibri" w:hAnsi="Calibri" w:cs="Times New Roman" w:hint="eastAsia"/>
          <w:sz w:val="20"/>
          <w:szCs w:val="20"/>
        </w:rPr>
        <w:t>83</w:t>
      </w:r>
      <w:r>
        <w:rPr>
          <w:rFonts w:ascii="Calibri" w:hAnsi="Calibri" w:cs="Times New Roman"/>
          <w:sz w:val="20"/>
          <w:szCs w:val="20"/>
        </w:rPr>
        <w:t>.</w:t>
      </w:r>
      <w:r>
        <w:rPr>
          <w:rFonts w:ascii="Calibri" w:hAnsi="Calibri" w:cs="Times New Roman" w:hint="eastAsia"/>
          <w:sz w:val="20"/>
          <w:szCs w:val="20"/>
        </w:rPr>
        <w:t>3182</w:t>
      </w:r>
      <w:r>
        <w:rPr>
          <w:rFonts w:ascii="Calibri" w:hAnsi="Calibri" w:cs="Times New Roman"/>
          <w:sz w:val="20"/>
          <w:szCs w:val="20"/>
        </w:rPr>
        <w:t xml:space="preserve"> (found).</w:t>
      </w:r>
    </w:p>
    <w:p w14:paraId="61C675A7" w14:textId="77777777" w:rsidR="00000000" w:rsidRDefault="001223DE">
      <w:pPr>
        <w:pStyle w:val="a8"/>
        <w:spacing w:before="0" w:beforeAutospacing="0" w:after="0" w:afterAutospacing="0"/>
        <w:rPr>
          <w:rFonts w:ascii="Arno Pro" w:hAnsi="Arno Pro"/>
          <w:sz w:val="21"/>
        </w:rPr>
      </w:pPr>
    </w:p>
    <w:p w14:paraId="159C815B" w14:textId="77777777" w:rsidR="00000000" w:rsidRDefault="001223DE">
      <w:pPr>
        <w:pStyle w:val="a8"/>
        <w:spacing w:before="0" w:beforeAutospacing="0" w:after="0" w:afterAutospacing="0"/>
        <w:rPr>
          <w:rFonts w:ascii="Calibri" w:hAnsi="Calibri" w:cs="Calibri"/>
          <w:sz w:val="20"/>
          <w:szCs w:val="20"/>
        </w:rPr>
      </w:pPr>
      <w:r>
        <w:rPr>
          <w:rFonts w:ascii="Calibri" w:hAnsi="Calibri" w:cs="Calibri"/>
          <w:i/>
          <w:iCs/>
          <w:sz w:val="20"/>
          <w:szCs w:val="20"/>
        </w:rPr>
        <w:t xml:space="preserve">(S)-2-amino-N-(3-(3-((Z)-((E)-3-(4-fluorobenzyl)-4-oxo-2-(phenylimino)thiazolidin-5-ylidene)methyl)-1H--indol-1-yl)propyl)-3-methylbutanamide </w:t>
      </w:r>
      <w:r>
        <w:rPr>
          <w:rFonts w:ascii="Calibri" w:hAnsi="Calibri" w:cs="Calibri"/>
          <w:b/>
          <w:bCs/>
          <w:i/>
          <w:iCs/>
          <w:sz w:val="20"/>
          <w:szCs w:val="20"/>
        </w:rPr>
        <w:t>(Tc6)</w:t>
      </w:r>
      <w:r>
        <w:rPr>
          <w:rFonts w:ascii="Calibri" w:hAnsi="Calibri" w:cs="Calibri"/>
          <w:i/>
          <w:iCs/>
          <w:sz w:val="20"/>
          <w:szCs w:val="20"/>
        </w:rPr>
        <w:t>.</w:t>
      </w:r>
      <w:r>
        <w:rPr>
          <w:rFonts w:ascii="Calibri" w:hAnsi="Calibri" w:cs="Calibri"/>
          <w:sz w:val="20"/>
          <w:szCs w:val="20"/>
        </w:rPr>
        <w:t xml:space="preserve"> Yellow solid. Y</w:t>
      </w:r>
      <w:r>
        <w:rPr>
          <w:rFonts w:ascii="Calibri" w:hAnsi="Calibri" w:cs="Calibri"/>
          <w:sz w:val="20"/>
          <w:szCs w:val="20"/>
        </w:rPr>
        <w:t xml:space="preserve">ields: 74% (175 mg, 0.30 mmol). </w:t>
      </w:r>
      <w:r>
        <w:rPr>
          <w:rFonts w:ascii="Calibri" w:hAnsi="Calibri" w:cs="Calibri"/>
          <w:sz w:val="20"/>
          <w:szCs w:val="20"/>
          <w:vertAlign w:val="superscript"/>
        </w:rPr>
        <w:t>1</w:t>
      </w:r>
      <w:r>
        <w:rPr>
          <w:rFonts w:ascii="Calibri" w:hAnsi="Calibri" w:cs="Calibri"/>
          <w:sz w:val="20"/>
          <w:szCs w:val="20"/>
        </w:rPr>
        <w:t>H NMR (400 MHz, DMSO-</w:t>
      </w:r>
      <w:r>
        <w:rPr>
          <w:rFonts w:ascii="Calibri" w:hAnsi="Calibri" w:cs="Calibri"/>
          <w:i/>
          <w:sz w:val="20"/>
          <w:szCs w:val="20"/>
        </w:rPr>
        <w:t>d6</w:t>
      </w:r>
      <w:r>
        <w:rPr>
          <w:rFonts w:ascii="Calibri" w:hAnsi="Calibri" w:cs="Calibri"/>
          <w:sz w:val="20"/>
          <w:szCs w:val="20"/>
        </w:rPr>
        <w:t xml:space="preserve">) δ 8.09 (s, 1H), 8.04 (s, 1H), 8.00 (s, 1H), 7.92 (d, </w:t>
      </w:r>
      <w:r>
        <w:rPr>
          <w:rFonts w:ascii="Calibri" w:hAnsi="Calibri" w:cs="Calibri"/>
          <w:i/>
          <w:sz w:val="20"/>
          <w:szCs w:val="20"/>
        </w:rPr>
        <w:t>J</w:t>
      </w:r>
      <w:r>
        <w:rPr>
          <w:rFonts w:ascii="Calibri" w:hAnsi="Calibri" w:cs="Calibri"/>
          <w:sz w:val="20"/>
          <w:szCs w:val="20"/>
        </w:rPr>
        <w:t xml:space="preserve"> = 7.7 Hz, 1H), 7.62 (d, </w:t>
      </w:r>
      <w:r>
        <w:rPr>
          <w:rFonts w:ascii="Calibri" w:hAnsi="Calibri" w:cs="Calibri"/>
          <w:i/>
          <w:sz w:val="20"/>
          <w:szCs w:val="20"/>
        </w:rPr>
        <w:t>J</w:t>
      </w:r>
      <w:r>
        <w:rPr>
          <w:rFonts w:ascii="Calibri" w:hAnsi="Calibri" w:cs="Calibri"/>
          <w:sz w:val="20"/>
          <w:szCs w:val="20"/>
        </w:rPr>
        <w:t xml:space="preserve"> = 8.0 Hz, 1H), 7.50 (d, </w:t>
      </w:r>
      <w:r>
        <w:rPr>
          <w:rFonts w:ascii="Calibri" w:hAnsi="Calibri" w:cs="Calibri"/>
          <w:i/>
          <w:sz w:val="20"/>
          <w:szCs w:val="20"/>
        </w:rPr>
        <w:t>J</w:t>
      </w:r>
      <w:r>
        <w:rPr>
          <w:rFonts w:ascii="Calibri" w:hAnsi="Calibri" w:cs="Calibri"/>
          <w:sz w:val="20"/>
          <w:szCs w:val="20"/>
        </w:rPr>
        <w:t xml:space="preserve"> = 7.0 Hz, 2H), 7.44 (d, </w:t>
      </w:r>
      <w:r>
        <w:rPr>
          <w:rFonts w:ascii="Calibri" w:hAnsi="Calibri" w:cs="Calibri"/>
          <w:i/>
          <w:sz w:val="20"/>
          <w:szCs w:val="20"/>
        </w:rPr>
        <w:t>J</w:t>
      </w:r>
      <w:r>
        <w:rPr>
          <w:rFonts w:ascii="Calibri" w:hAnsi="Calibri" w:cs="Calibri"/>
          <w:sz w:val="20"/>
          <w:szCs w:val="20"/>
        </w:rPr>
        <w:t xml:space="preserve"> = 7.1 Hz, 3H), 7.31 (s, 3H), 7.26 – 7.21 (m, 1H), 7.14 (t, </w:t>
      </w:r>
      <w:r>
        <w:rPr>
          <w:rFonts w:ascii="Calibri" w:hAnsi="Calibri" w:cs="Calibri"/>
          <w:i/>
          <w:sz w:val="20"/>
          <w:szCs w:val="20"/>
        </w:rPr>
        <w:t>J</w:t>
      </w:r>
      <w:r>
        <w:rPr>
          <w:rFonts w:ascii="Calibri" w:hAnsi="Calibri" w:cs="Calibri"/>
          <w:sz w:val="20"/>
          <w:szCs w:val="20"/>
        </w:rPr>
        <w:t xml:space="preserve"> = 8.</w:t>
      </w:r>
      <w:r>
        <w:rPr>
          <w:rFonts w:ascii="Calibri" w:hAnsi="Calibri" w:cs="Calibri"/>
          <w:sz w:val="20"/>
          <w:szCs w:val="20"/>
        </w:rPr>
        <w:t xml:space="preserve">1 Hz, 2H), 4.60 (s, 2H), 4.37 (s, 2H), 3.16 – 3.13 (m, 2H), 3.02 (d, </w:t>
      </w:r>
      <w:r>
        <w:rPr>
          <w:rFonts w:ascii="Calibri" w:hAnsi="Calibri" w:cs="Calibri"/>
          <w:i/>
          <w:sz w:val="20"/>
          <w:szCs w:val="20"/>
        </w:rPr>
        <w:t>J</w:t>
      </w:r>
      <w:r>
        <w:rPr>
          <w:rFonts w:ascii="Calibri" w:hAnsi="Calibri" w:cs="Calibri"/>
          <w:sz w:val="20"/>
          <w:szCs w:val="20"/>
        </w:rPr>
        <w:t xml:space="preserve"> = 4.6 Hz, 1H), 1.99 – 1.94 (m, 2H), 1.90 (d, </w:t>
      </w:r>
      <w:r>
        <w:rPr>
          <w:rFonts w:ascii="Calibri" w:hAnsi="Calibri" w:cs="Calibri"/>
          <w:i/>
          <w:sz w:val="20"/>
          <w:szCs w:val="20"/>
        </w:rPr>
        <w:t>J</w:t>
      </w:r>
      <w:r>
        <w:rPr>
          <w:rFonts w:ascii="Calibri" w:hAnsi="Calibri" w:cs="Calibri"/>
          <w:sz w:val="20"/>
          <w:szCs w:val="20"/>
        </w:rPr>
        <w:t xml:space="preserve"> = 6.3 Hz, 1H), 0.88 (d, </w:t>
      </w:r>
      <w:r>
        <w:rPr>
          <w:rFonts w:ascii="Calibri" w:hAnsi="Calibri" w:cs="Calibri"/>
          <w:i/>
          <w:sz w:val="20"/>
          <w:szCs w:val="20"/>
        </w:rPr>
        <w:t>J</w:t>
      </w:r>
      <w:r>
        <w:rPr>
          <w:rFonts w:ascii="Calibri" w:hAnsi="Calibri" w:cs="Calibri"/>
          <w:sz w:val="20"/>
          <w:szCs w:val="20"/>
        </w:rPr>
        <w:t xml:space="preserve"> = 6.4 Hz, 3H), 0.82 (d, </w:t>
      </w:r>
      <w:r>
        <w:rPr>
          <w:rFonts w:ascii="Calibri" w:hAnsi="Calibri" w:cs="Calibri"/>
          <w:i/>
          <w:sz w:val="20"/>
          <w:szCs w:val="20"/>
        </w:rPr>
        <w:t>J</w:t>
      </w:r>
      <w:r>
        <w:rPr>
          <w:rFonts w:ascii="Calibri" w:hAnsi="Calibri" w:cs="Calibri"/>
          <w:sz w:val="20"/>
          <w:szCs w:val="20"/>
        </w:rPr>
        <w:t xml:space="preserve"> = 6.4 Hz, 3H). </w:t>
      </w:r>
      <w:r>
        <w:rPr>
          <w:rFonts w:ascii="Calibri" w:hAnsi="Calibri" w:cs="Calibri"/>
          <w:sz w:val="20"/>
          <w:szCs w:val="20"/>
          <w:vertAlign w:val="superscript"/>
        </w:rPr>
        <w:t>13</w:t>
      </w:r>
      <w:r>
        <w:rPr>
          <w:rFonts w:ascii="Calibri" w:hAnsi="Calibri" w:cs="Calibri"/>
          <w:sz w:val="20"/>
          <w:szCs w:val="20"/>
        </w:rPr>
        <w:t>C NMR (101 MHz, DMSO-</w:t>
      </w:r>
      <w:r>
        <w:rPr>
          <w:rFonts w:ascii="Calibri" w:hAnsi="Calibri" w:cs="Calibri"/>
          <w:i/>
          <w:sz w:val="20"/>
          <w:szCs w:val="20"/>
        </w:rPr>
        <w:t>d6</w:t>
      </w:r>
      <w:r>
        <w:rPr>
          <w:rFonts w:ascii="Calibri" w:hAnsi="Calibri" w:cs="Calibri"/>
          <w:sz w:val="20"/>
          <w:szCs w:val="20"/>
        </w:rPr>
        <w:t>) δ 174.46, 166.24, 162.84, 160.43, 150.56, 14</w:t>
      </w:r>
      <w:r>
        <w:rPr>
          <w:rFonts w:ascii="Calibri" w:hAnsi="Calibri" w:cs="Calibri"/>
          <w:sz w:val="20"/>
          <w:szCs w:val="20"/>
        </w:rPr>
        <w:t>3.87, 136.32, 136.14, 135.62, 131.60, 129.57, 129.50, 129.38, 129.07, 128.81, 127.92, 123.57, 122.14, 121.65, 119.20, 115.64, 115.43, 114.68, 111.24, 110.45, 60.39, 55.33, 44.54, 36.28, 31.86, 30.30, 19.92, 17.81.</w:t>
      </w:r>
      <w:r>
        <w:rPr>
          <w:rFonts w:ascii="Calibri" w:hAnsi="Calibri" w:cs="Times New Roman"/>
          <w:sz w:val="20"/>
          <w:szCs w:val="20"/>
        </w:rPr>
        <w:t xml:space="preserve"> C</w:t>
      </w:r>
      <w:r>
        <w:rPr>
          <w:rFonts w:ascii="Calibri" w:hAnsi="Calibri" w:cs="Times New Roman"/>
          <w:sz w:val="20"/>
          <w:szCs w:val="20"/>
          <w:vertAlign w:val="subscript"/>
        </w:rPr>
        <w:t>33</w:t>
      </w:r>
      <w:r>
        <w:rPr>
          <w:rFonts w:ascii="Calibri" w:hAnsi="Calibri" w:cs="Times New Roman"/>
          <w:sz w:val="20"/>
          <w:szCs w:val="20"/>
        </w:rPr>
        <w:t>H</w:t>
      </w:r>
      <w:r>
        <w:rPr>
          <w:rFonts w:ascii="Calibri" w:hAnsi="Calibri" w:cs="Times New Roman"/>
          <w:sz w:val="20"/>
          <w:szCs w:val="20"/>
          <w:vertAlign w:val="subscript"/>
        </w:rPr>
        <w:t>34</w:t>
      </w:r>
      <w:r>
        <w:rPr>
          <w:rFonts w:ascii="Calibri" w:hAnsi="Calibri" w:cs="Times New Roman"/>
          <w:sz w:val="20"/>
          <w:szCs w:val="20"/>
        </w:rPr>
        <w:t>N</w:t>
      </w:r>
      <w:r>
        <w:rPr>
          <w:rFonts w:ascii="Calibri" w:hAnsi="Calibri" w:cs="Times New Roman"/>
          <w:sz w:val="20"/>
          <w:szCs w:val="20"/>
          <w:vertAlign w:val="subscript"/>
        </w:rPr>
        <w:t>5</w:t>
      </w:r>
      <w:r>
        <w:rPr>
          <w:rFonts w:ascii="Calibri" w:hAnsi="Calibri" w:cs="Times New Roman"/>
          <w:sz w:val="20"/>
          <w:szCs w:val="20"/>
        </w:rPr>
        <w:t>O</w:t>
      </w:r>
      <w:r>
        <w:rPr>
          <w:rFonts w:ascii="Calibri" w:hAnsi="Calibri" w:cs="Times New Roman"/>
          <w:sz w:val="20"/>
          <w:szCs w:val="20"/>
          <w:vertAlign w:val="subscript"/>
        </w:rPr>
        <w:t>2</w:t>
      </w:r>
      <w:r>
        <w:rPr>
          <w:rFonts w:ascii="Calibri" w:hAnsi="Calibri" w:cs="Times New Roman"/>
          <w:sz w:val="20"/>
          <w:szCs w:val="20"/>
        </w:rPr>
        <w:t>FS, HRMS calculated for m/z [M+N</w:t>
      </w:r>
      <w:r>
        <w:rPr>
          <w:rFonts w:ascii="Calibri" w:hAnsi="Calibri" w:cs="Times New Roman"/>
          <w:sz w:val="20"/>
          <w:szCs w:val="20"/>
        </w:rPr>
        <w:t>a]</w:t>
      </w:r>
      <w:r>
        <w:rPr>
          <w:rFonts w:ascii="Calibri" w:hAnsi="Calibri" w:cs="Times New Roman"/>
          <w:sz w:val="20"/>
          <w:szCs w:val="20"/>
          <w:vertAlign w:val="superscript"/>
        </w:rPr>
        <w:t>+</w:t>
      </w:r>
      <w:r>
        <w:rPr>
          <w:rFonts w:ascii="Calibri" w:hAnsi="Calibri" w:cs="Times New Roman"/>
          <w:sz w:val="20"/>
          <w:szCs w:val="20"/>
        </w:rPr>
        <w:t>: 606.2315 (calculated), 606.2319 (found).</w:t>
      </w:r>
    </w:p>
    <w:p w14:paraId="301B32F0" w14:textId="77777777" w:rsidR="00000000" w:rsidRDefault="001223DE">
      <w:pPr>
        <w:pStyle w:val="a8"/>
        <w:spacing w:before="0" w:beforeAutospacing="0" w:after="0" w:afterAutospacing="0"/>
        <w:rPr>
          <w:rFonts w:ascii="Calibri" w:hAnsi="Calibri" w:cs="Calibri"/>
          <w:sz w:val="20"/>
          <w:szCs w:val="20"/>
        </w:rPr>
      </w:pPr>
    </w:p>
    <w:p w14:paraId="1E7DE17A" w14:textId="77777777" w:rsidR="00000000" w:rsidRDefault="001223DE">
      <w:pPr>
        <w:pStyle w:val="a8"/>
        <w:spacing w:before="0" w:beforeAutospacing="0" w:after="0" w:afterAutospacing="0"/>
        <w:rPr>
          <w:rFonts w:ascii="Calibri" w:hAnsi="Calibri" w:cs="Calibri"/>
          <w:sz w:val="20"/>
          <w:szCs w:val="20"/>
        </w:rPr>
      </w:pPr>
      <w:r>
        <w:rPr>
          <w:rFonts w:ascii="Calibri" w:hAnsi="Calibri" w:cs="Calibri"/>
          <w:i/>
          <w:iCs/>
          <w:sz w:val="20"/>
          <w:szCs w:val="20"/>
        </w:rPr>
        <w:t xml:space="preserve">(S)-2-amino-N-(3-(3-((Z)-((E)-3-(4-fluorobenzyl)-2-((4-fluorophenyl)imino)-4-oxothiazo-lidin-5-ylidene)m-ethyl)-1H-indol-1-yl)propyl)-3-methylbutanamide </w:t>
      </w:r>
      <w:r>
        <w:rPr>
          <w:rFonts w:ascii="Calibri" w:hAnsi="Calibri" w:cs="Calibri"/>
          <w:b/>
          <w:bCs/>
          <w:i/>
          <w:iCs/>
          <w:sz w:val="20"/>
          <w:szCs w:val="20"/>
        </w:rPr>
        <w:t>(Tc7)</w:t>
      </w:r>
      <w:r>
        <w:rPr>
          <w:rFonts w:ascii="Calibri" w:hAnsi="Calibri" w:cs="Calibri"/>
          <w:i/>
          <w:iCs/>
          <w:sz w:val="20"/>
          <w:szCs w:val="20"/>
        </w:rPr>
        <w:t>.</w:t>
      </w:r>
      <w:r>
        <w:rPr>
          <w:rFonts w:ascii="Calibri" w:hAnsi="Calibri" w:cs="Calibri"/>
          <w:sz w:val="20"/>
          <w:szCs w:val="20"/>
        </w:rPr>
        <w:t xml:space="preserve"> Yellow solid. Yields: 78% (154 mg, 0.26 mmol). </w:t>
      </w:r>
      <w:r>
        <w:rPr>
          <w:rFonts w:ascii="Calibri" w:hAnsi="Calibri" w:cs="Calibri"/>
          <w:sz w:val="20"/>
          <w:szCs w:val="20"/>
          <w:vertAlign w:val="superscript"/>
        </w:rPr>
        <w:t>1</w:t>
      </w:r>
      <w:r>
        <w:rPr>
          <w:rFonts w:ascii="Calibri" w:hAnsi="Calibri" w:cs="Calibri"/>
          <w:sz w:val="20"/>
          <w:szCs w:val="20"/>
        </w:rPr>
        <w:t>H</w:t>
      </w:r>
      <w:r>
        <w:rPr>
          <w:rFonts w:ascii="Calibri" w:hAnsi="Calibri" w:cs="Calibri"/>
          <w:sz w:val="20"/>
          <w:szCs w:val="20"/>
        </w:rPr>
        <w:t xml:space="preserve"> NMR (400 MHz, DMSO-</w:t>
      </w:r>
      <w:r>
        <w:rPr>
          <w:rFonts w:ascii="Calibri" w:hAnsi="Calibri" w:cs="Calibri"/>
          <w:i/>
          <w:sz w:val="20"/>
          <w:szCs w:val="20"/>
        </w:rPr>
        <w:t>d6</w:t>
      </w:r>
      <w:r>
        <w:rPr>
          <w:rFonts w:ascii="Calibri" w:hAnsi="Calibri" w:cs="Calibri"/>
          <w:sz w:val="20"/>
          <w:szCs w:val="20"/>
        </w:rPr>
        <w:t xml:space="preserve">) δ 8.05 (d, </w:t>
      </w:r>
      <w:r>
        <w:rPr>
          <w:rFonts w:ascii="Calibri" w:hAnsi="Calibri" w:cs="Calibri"/>
          <w:i/>
          <w:sz w:val="20"/>
          <w:szCs w:val="20"/>
        </w:rPr>
        <w:t>J</w:t>
      </w:r>
      <w:r>
        <w:rPr>
          <w:rFonts w:ascii="Calibri" w:hAnsi="Calibri" w:cs="Calibri"/>
          <w:sz w:val="20"/>
          <w:szCs w:val="20"/>
        </w:rPr>
        <w:t xml:space="preserve"> = 12.5 Hz, 2H), 8.00 (s, 1H), 7.94 (d, </w:t>
      </w:r>
      <w:r>
        <w:rPr>
          <w:rFonts w:ascii="Calibri" w:hAnsi="Calibri" w:cs="Calibri"/>
          <w:i/>
          <w:sz w:val="20"/>
          <w:szCs w:val="20"/>
        </w:rPr>
        <w:t>J</w:t>
      </w:r>
      <w:r>
        <w:rPr>
          <w:rFonts w:ascii="Calibri" w:hAnsi="Calibri" w:cs="Calibri"/>
          <w:sz w:val="20"/>
          <w:szCs w:val="20"/>
        </w:rPr>
        <w:t xml:space="preserve"> = 7.9 Hz, 1H), 7.63 (d, </w:t>
      </w:r>
      <w:r>
        <w:rPr>
          <w:rFonts w:ascii="Calibri" w:hAnsi="Calibri" w:cs="Calibri"/>
          <w:i/>
          <w:sz w:val="20"/>
          <w:szCs w:val="20"/>
        </w:rPr>
        <w:t>J</w:t>
      </w:r>
      <w:r>
        <w:rPr>
          <w:rFonts w:ascii="Calibri" w:hAnsi="Calibri" w:cs="Calibri"/>
          <w:sz w:val="20"/>
          <w:szCs w:val="20"/>
        </w:rPr>
        <w:t xml:space="preserve"> = 8.2 Hz, 1H), 7.52 (dd, </w:t>
      </w:r>
      <w:r>
        <w:rPr>
          <w:rFonts w:ascii="Calibri" w:hAnsi="Calibri" w:cs="Calibri"/>
          <w:i/>
          <w:sz w:val="20"/>
          <w:szCs w:val="20"/>
        </w:rPr>
        <w:t>J</w:t>
      </w:r>
      <w:r>
        <w:rPr>
          <w:rFonts w:ascii="Calibri" w:hAnsi="Calibri" w:cs="Calibri"/>
          <w:sz w:val="20"/>
          <w:szCs w:val="20"/>
        </w:rPr>
        <w:t xml:space="preserve"> = 8.5, 5.0 Hz, 2H), 7.38 – 7.29 (m, 6H), 7.24 (t, </w:t>
      </w:r>
      <w:r>
        <w:rPr>
          <w:rFonts w:ascii="Calibri" w:hAnsi="Calibri" w:cs="Calibri"/>
          <w:i/>
          <w:sz w:val="20"/>
          <w:szCs w:val="20"/>
        </w:rPr>
        <w:t>J</w:t>
      </w:r>
      <w:r>
        <w:rPr>
          <w:rFonts w:ascii="Calibri" w:hAnsi="Calibri" w:cs="Calibri"/>
          <w:sz w:val="20"/>
          <w:szCs w:val="20"/>
        </w:rPr>
        <w:t xml:space="preserve"> = 7.5 Hz, 1H), 7.15 (t, </w:t>
      </w:r>
      <w:r>
        <w:rPr>
          <w:rFonts w:ascii="Calibri" w:hAnsi="Calibri" w:cs="Calibri"/>
          <w:i/>
          <w:sz w:val="20"/>
          <w:szCs w:val="20"/>
        </w:rPr>
        <w:t>J</w:t>
      </w:r>
      <w:r>
        <w:rPr>
          <w:rFonts w:ascii="Calibri" w:hAnsi="Calibri" w:cs="Calibri"/>
          <w:sz w:val="20"/>
          <w:szCs w:val="20"/>
        </w:rPr>
        <w:t xml:space="preserve"> = 8.6 Hz, 2H), 4.61 (s, 2H), 4.37 (t, </w:t>
      </w:r>
      <w:r>
        <w:rPr>
          <w:rFonts w:ascii="Calibri" w:hAnsi="Calibri" w:cs="Calibri"/>
          <w:i/>
          <w:sz w:val="20"/>
          <w:szCs w:val="20"/>
        </w:rPr>
        <w:t>J</w:t>
      </w:r>
      <w:r>
        <w:rPr>
          <w:rFonts w:ascii="Calibri" w:hAnsi="Calibri" w:cs="Calibri"/>
          <w:sz w:val="20"/>
          <w:szCs w:val="20"/>
        </w:rPr>
        <w:t xml:space="preserve"> = 6.9 H</w:t>
      </w:r>
      <w:r>
        <w:rPr>
          <w:rFonts w:ascii="Calibri" w:hAnsi="Calibri" w:cs="Calibri"/>
          <w:sz w:val="20"/>
          <w:szCs w:val="20"/>
        </w:rPr>
        <w:t xml:space="preserve">z, 2H), 3.14 (q, </w:t>
      </w:r>
      <w:r>
        <w:rPr>
          <w:rFonts w:ascii="Calibri" w:hAnsi="Calibri" w:cs="Calibri"/>
          <w:i/>
          <w:sz w:val="20"/>
          <w:szCs w:val="20"/>
        </w:rPr>
        <w:t>J</w:t>
      </w:r>
      <w:r>
        <w:rPr>
          <w:rFonts w:ascii="Calibri" w:hAnsi="Calibri" w:cs="Calibri"/>
          <w:sz w:val="20"/>
          <w:szCs w:val="20"/>
        </w:rPr>
        <w:t xml:space="preserve"> = 6.7 Hz, 2H), 3.01 (d, </w:t>
      </w:r>
      <w:r>
        <w:rPr>
          <w:rFonts w:ascii="Calibri" w:hAnsi="Calibri" w:cs="Calibri"/>
          <w:i/>
          <w:sz w:val="20"/>
          <w:szCs w:val="20"/>
        </w:rPr>
        <w:t>J</w:t>
      </w:r>
      <w:r>
        <w:rPr>
          <w:rFonts w:ascii="Calibri" w:hAnsi="Calibri" w:cs="Calibri"/>
          <w:sz w:val="20"/>
          <w:szCs w:val="20"/>
        </w:rPr>
        <w:t xml:space="preserve"> = 5.3 Hz, 1H), 1.97 (q, </w:t>
      </w:r>
      <w:r>
        <w:rPr>
          <w:rFonts w:ascii="Calibri" w:hAnsi="Calibri" w:cs="Calibri"/>
          <w:i/>
          <w:sz w:val="20"/>
          <w:szCs w:val="20"/>
        </w:rPr>
        <w:t>J</w:t>
      </w:r>
      <w:r>
        <w:rPr>
          <w:rFonts w:ascii="Calibri" w:hAnsi="Calibri" w:cs="Calibri"/>
          <w:sz w:val="20"/>
          <w:szCs w:val="20"/>
        </w:rPr>
        <w:t xml:space="preserve"> = 6.9 Hz, 2H), 1.93 – 1.85 (m, 1H), 0.87 (d, </w:t>
      </w:r>
      <w:r>
        <w:rPr>
          <w:rFonts w:ascii="Calibri" w:hAnsi="Calibri" w:cs="Calibri"/>
          <w:i/>
          <w:sz w:val="20"/>
          <w:szCs w:val="20"/>
        </w:rPr>
        <w:t>J</w:t>
      </w:r>
      <w:r>
        <w:rPr>
          <w:rFonts w:ascii="Calibri" w:hAnsi="Calibri" w:cs="Calibri"/>
          <w:sz w:val="20"/>
          <w:szCs w:val="20"/>
        </w:rPr>
        <w:t xml:space="preserve"> = 6.9 Hz, 3H), 0.81 (d, </w:t>
      </w:r>
      <w:r>
        <w:rPr>
          <w:rFonts w:ascii="Calibri" w:hAnsi="Calibri" w:cs="Calibri"/>
          <w:i/>
          <w:sz w:val="20"/>
          <w:szCs w:val="20"/>
        </w:rPr>
        <w:t>J</w:t>
      </w:r>
      <w:r>
        <w:rPr>
          <w:rFonts w:ascii="Calibri" w:hAnsi="Calibri" w:cs="Calibri"/>
          <w:sz w:val="20"/>
          <w:szCs w:val="20"/>
        </w:rPr>
        <w:t xml:space="preserve"> = 6.8 Hz, 3H). </w:t>
      </w:r>
      <w:r>
        <w:rPr>
          <w:rFonts w:ascii="Calibri" w:hAnsi="Calibri" w:cs="Calibri"/>
          <w:sz w:val="20"/>
          <w:szCs w:val="20"/>
          <w:vertAlign w:val="superscript"/>
        </w:rPr>
        <w:t>13</w:t>
      </w:r>
      <w:r>
        <w:rPr>
          <w:rFonts w:ascii="Calibri" w:hAnsi="Calibri" w:cs="Calibri"/>
          <w:sz w:val="20"/>
          <w:szCs w:val="20"/>
        </w:rPr>
        <w:t>C NMR (101 MHz, DMSO-</w:t>
      </w:r>
      <w:r>
        <w:rPr>
          <w:rFonts w:ascii="Calibri" w:hAnsi="Calibri" w:cs="Calibri"/>
          <w:i/>
          <w:sz w:val="20"/>
          <w:szCs w:val="20"/>
        </w:rPr>
        <w:t>d6</w:t>
      </w:r>
      <w:r>
        <w:rPr>
          <w:rFonts w:ascii="Calibri" w:hAnsi="Calibri" w:cs="Calibri"/>
          <w:sz w:val="20"/>
          <w:szCs w:val="20"/>
        </w:rPr>
        <w:t>) δ 174.42, 166.21, 150.60, 136.32, 135.58, 132.30, 131.61, 131.31, 131.</w:t>
      </w:r>
      <w:r>
        <w:rPr>
          <w:rFonts w:ascii="Calibri" w:hAnsi="Calibri" w:cs="Calibri"/>
          <w:sz w:val="20"/>
          <w:szCs w:val="20"/>
        </w:rPr>
        <w:t xml:space="preserve">22, 129.58, </w:t>
      </w:r>
      <w:r>
        <w:rPr>
          <w:rFonts w:ascii="Calibri" w:hAnsi="Calibri" w:cs="Calibri"/>
          <w:sz w:val="20"/>
          <w:szCs w:val="20"/>
        </w:rPr>
        <w:lastRenderedPageBreak/>
        <w:t>129.50, 127.89, 123.59, 122.19, 121.68, 119.20, 116.39, 116.17, 115.65, 115.44, 114.62, 111.25, 110.41, 60.36, 55.27, 44.54, 36.27, 31.83, 30.29, 19.90, 17.79.</w:t>
      </w:r>
      <w:r>
        <w:rPr>
          <w:rFonts w:ascii="Calibri" w:hAnsi="Calibri" w:cs="Times New Roman"/>
          <w:sz w:val="20"/>
          <w:szCs w:val="20"/>
        </w:rPr>
        <w:t xml:space="preserve"> C</w:t>
      </w:r>
      <w:r>
        <w:rPr>
          <w:rFonts w:ascii="Calibri" w:hAnsi="Calibri" w:cs="Times New Roman"/>
          <w:sz w:val="20"/>
          <w:szCs w:val="20"/>
          <w:vertAlign w:val="subscript"/>
        </w:rPr>
        <w:t>33</w:t>
      </w:r>
      <w:r>
        <w:rPr>
          <w:rFonts w:ascii="Calibri" w:hAnsi="Calibri" w:cs="Times New Roman"/>
          <w:sz w:val="20"/>
          <w:szCs w:val="20"/>
        </w:rPr>
        <w:t>H</w:t>
      </w:r>
      <w:r>
        <w:rPr>
          <w:rFonts w:ascii="Calibri" w:hAnsi="Calibri" w:cs="Times New Roman"/>
          <w:sz w:val="20"/>
          <w:szCs w:val="20"/>
          <w:vertAlign w:val="subscript"/>
        </w:rPr>
        <w:t>33</w:t>
      </w:r>
      <w:r>
        <w:rPr>
          <w:rFonts w:ascii="Calibri" w:hAnsi="Calibri" w:cs="Times New Roman"/>
          <w:sz w:val="20"/>
          <w:szCs w:val="20"/>
        </w:rPr>
        <w:t>N</w:t>
      </w:r>
      <w:r>
        <w:rPr>
          <w:rFonts w:ascii="Calibri" w:hAnsi="Calibri" w:cs="Times New Roman"/>
          <w:sz w:val="20"/>
          <w:szCs w:val="20"/>
          <w:vertAlign w:val="subscript"/>
        </w:rPr>
        <w:t>5</w:t>
      </w:r>
      <w:r>
        <w:rPr>
          <w:rFonts w:ascii="Calibri" w:hAnsi="Calibri" w:cs="Times New Roman"/>
          <w:sz w:val="20"/>
          <w:szCs w:val="20"/>
        </w:rPr>
        <w:t>O</w:t>
      </w:r>
      <w:r>
        <w:rPr>
          <w:rFonts w:ascii="Calibri" w:hAnsi="Calibri" w:cs="Times New Roman"/>
          <w:sz w:val="20"/>
          <w:szCs w:val="20"/>
          <w:vertAlign w:val="subscript"/>
        </w:rPr>
        <w:t>2</w:t>
      </w:r>
      <w:r>
        <w:rPr>
          <w:rFonts w:ascii="Calibri" w:hAnsi="Calibri" w:cs="Times New Roman"/>
          <w:sz w:val="20"/>
          <w:szCs w:val="20"/>
        </w:rPr>
        <w:t>F</w:t>
      </w:r>
      <w:r>
        <w:rPr>
          <w:rFonts w:ascii="Calibri" w:hAnsi="Calibri" w:cs="Times New Roman"/>
          <w:sz w:val="20"/>
          <w:szCs w:val="20"/>
          <w:vertAlign w:val="subscript"/>
        </w:rPr>
        <w:t>2</w:t>
      </w:r>
      <w:r>
        <w:rPr>
          <w:rFonts w:ascii="Calibri" w:hAnsi="Calibri" w:cs="Times New Roman"/>
          <w:sz w:val="20"/>
          <w:szCs w:val="20"/>
        </w:rPr>
        <w:t>S, HRMS calculated for m/z [M+H]</w:t>
      </w:r>
      <w:r>
        <w:rPr>
          <w:rFonts w:ascii="Calibri" w:hAnsi="Calibri" w:cs="Times New Roman"/>
          <w:sz w:val="20"/>
          <w:szCs w:val="20"/>
          <w:vertAlign w:val="superscript"/>
        </w:rPr>
        <w:t>+</w:t>
      </w:r>
      <w:r>
        <w:rPr>
          <w:rFonts w:ascii="Calibri" w:hAnsi="Calibri" w:cs="Times New Roman"/>
          <w:sz w:val="20"/>
          <w:szCs w:val="20"/>
        </w:rPr>
        <w:t>: 602.2401 (calculated), 602.2404 (foun</w:t>
      </w:r>
      <w:r>
        <w:rPr>
          <w:rFonts w:ascii="Calibri" w:hAnsi="Calibri" w:cs="Times New Roman"/>
          <w:sz w:val="20"/>
          <w:szCs w:val="20"/>
        </w:rPr>
        <w:t>d).</w:t>
      </w:r>
    </w:p>
    <w:p w14:paraId="5E3FD950" w14:textId="77777777" w:rsidR="00000000" w:rsidRDefault="001223DE">
      <w:pPr>
        <w:pStyle w:val="a8"/>
        <w:spacing w:before="0" w:beforeAutospacing="0" w:after="0" w:afterAutospacing="0"/>
        <w:rPr>
          <w:rFonts w:ascii="Arno Pro" w:hAnsi="Arno Pro"/>
          <w:sz w:val="21"/>
        </w:rPr>
      </w:pPr>
    </w:p>
    <w:p w14:paraId="5280C3A7" w14:textId="77777777" w:rsidR="00000000" w:rsidRDefault="001223DE">
      <w:pPr>
        <w:pStyle w:val="a8"/>
        <w:spacing w:before="0" w:beforeAutospacing="0" w:after="0" w:afterAutospacing="0"/>
        <w:rPr>
          <w:rFonts w:ascii="Calibri" w:hAnsi="Calibri" w:cs="Calibri"/>
          <w:sz w:val="20"/>
          <w:szCs w:val="20"/>
        </w:rPr>
      </w:pPr>
      <w:r>
        <w:rPr>
          <w:rFonts w:ascii="Calibri" w:hAnsi="Calibri" w:cs="Calibri"/>
          <w:i/>
          <w:iCs/>
          <w:sz w:val="20"/>
          <w:szCs w:val="20"/>
        </w:rPr>
        <w:t xml:space="preserve">(S)-2-amino-N-(3-(3-((Z)-((E)-2-((4-chlorophenyl)imino)-3-(4-fluorobenzyl)-4-oxothiazolidin-5-ylidene)m-ethyl)-1H-indol-1-yl)propyl)-3-methylbutanamide </w:t>
      </w:r>
      <w:r>
        <w:rPr>
          <w:rFonts w:ascii="Calibri" w:hAnsi="Calibri" w:cs="Calibri"/>
          <w:b/>
          <w:bCs/>
          <w:i/>
          <w:iCs/>
          <w:sz w:val="20"/>
          <w:szCs w:val="20"/>
        </w:rPr>
        <w:t>(Tc8).</w:t>
      </w:r>
      <w:r>
        <w:rPr>
          <w:rFonts w:ascii="Calibri" w:hAnsi="Calibri" w:cs="Calibri"/>
          <w:sz w:val="20"/>
          <w:szCs w:val="20"/>
        </w:rPr>
        <w:t xml:space="preserve"> Yellow solid. Yields: 84% (175 mg, 0.28 mmol). </w:t>
      </w:r>
      <w:r>
        <w:rPr>
          <w:rFonts w:ascii="Calibri" w:hAnsi="Calibri" w:cs="Calibri"/>
          <w:sz w:val="20"/>
          <w:szCs w:val="20"/>
          <w:vertAlign w:val="superscript"/>
        </w:rPr>
        <w:t>1</w:t>
      </w:r>
      <w:r>
        <w:rPr>
          <w:rFonts w:ascii="Calibri" w:hAnsi="Calibri" w:cs="Calibri"/>
          <w:sz w:val="20"/>
          <w:szCs w:val="20"/>
        </w:rPr>
        <w:t>H NMR (400 MHz, DMSO-</w:t>
      </w:r>
      <w:r>
        <w:rPr>
          <w:rFonts w:ascii="Calibri" w:hAnsi="Calibri" w:cs="Calibri"/>
          <w:i/>
          <w:sz w:val="20"/>
          <w:szCs w:val="20"/>
        </w:rPr>
        <w:t>d6</w:t>
      </w:r>
      <w:r>
        <w:rPr>
          <w:rFonts w:ascii="Calibri" w:hAnsi="Calibri" w:cs="Calibri"/>
          <w:sz w:val="20"/>
          <w:szCs w:val="20"/>
        </w:rPr>
        <w:t>) δ 8.05 (s, 1H), 8.0</w:t>
      </w:r>
      <w:r>
        <w:rPr>
          <w:rFonts w:ascii="Calibri" w:hAnsi="Calibri" w:cs="Calibri"/>
          <w:sz w:val="20"/>
          <w:szCs w:val="20"/>
        </w:rPr>
        <w:t xml:space="preserve">0 (d, </w:t>
      </w:r>
      <w:r>
        <w:rPr>
          <w:rFonts w:ascii="Calibri" w:hAnsi="Calibri" w:cs="Calibri"/>
          <w:i/>
          <w:sz w:val="20"/>
          <w:szCs w:val="20"/>
        </w:rPr>
        <w:t>J</w:t>
      </w:r>
      <w:r>
        <w:rPr>
          <w:rFonts w:ascii="Calibri" w:hAnsi="Calibri" w:cs="Calibri"/>
          <w:sz w:val="20"/>
          <w:szCs w:val="20"/>
        </w:rPr>
        <w:t xml:space="preserve"> = 8.1 Hz, 2H), 7.94 (d, </w:t>
      </w:r>
      <w:r>
        <w:rPr>
          <w:rFonts w:ascii="Calibri" w:hAnsi="Calibri" w:cs="Calibri"/>
          <w:i/>
          <w:sz w:val="20"/>
          <w:szCs w:val="20"/>
        </w:rPr>
        <w:t>J</w:t>
      </w:r>
      <w:r>
        <w:rPr>
          <w:rFonts w:ascii="Calibri" w:hAnsi="Calibri" w:cs="Calibri"/>
          <w:sz w:val="20"/>
          <w:szCs w:val="20"/>
        </w:rPr>
        <w:t xml:space="preserve"> = 8.0 Hz, 1H), 7.61 (dd, </w:t>
      </w:r>
      <w:r>
        <w:rPr>
          <w:rFonts w:ascii="Calibri" w:hAnsi="Calibri" w:cs="Calibri"/>
          <w:i/>
          <w:sz w:val="20"/>
          <w:szCs w:val="20"/>
        </w:rPr>
        <w:t>J</w:t>
      </w:r>
      <w:r>
        <w:rPr>
          <w:rFonts w:ascii="Calibri" w:hAnsi="Calibri" w:cs="Calibri"/>
          <w:sz w:val="20"/>
          <w:szCs w:val="20"/>
        </w:rPr>
        <w:t xml:space="preserve"> = 16.2, 8.2 Hz, 3H), 7.51 (d, </w:t>
      </w:r>
      <w:r>
        <w:rPr>
          <w:rFonts w:ascii="Calibri" w:hAnsi="Calibri" w:cs="Calibri"/>
          <w:i/>
          <w:sz w:val="20"/>
          <w:szCs w:val="20"/>
        </w:rPr>
        <w:t>J</w:t>
      </w:r>
      <w:r>
        <w:rPr>
          <w:rFonts w:ascii="Calibri" w:hAnsi="Calibri" w:cs="Calibri"/>
          <w:sz w:val="20"/>
          <w:szCs w:val="20"/>
        </w:rPr>
        <w:t xml:space="preserve"> = 8.3 Hz, 2H), 7.32 (t, </w:t>
      </w:r>
      <w:r>
        <w:rPr>
          <w:rFonts w:ascii="Calibri" w:hAnsi="Calibri" w:cs="Calibri"/>
          <w:i/>
          <w:sz w:val="20"/>
          <w:szCs w:val="20"/>
        </w:rPr>
        <w:t>J</w:t>
      </w:r>
      <w:r>
        <w:rPr>
          <w:rFonts w:ascii="Calibri" w:hAnsi="Calibri" w:cs="Calibri"/>
          <w:sz w:val="20"/>
          <w:szCs w:val="20"/>
        </w:rPr>
        <w:t xml:space="preserve"> = 7.1 Hz, 3H), 7.24 (t, </w:t>
      </w:r>
      <w:r>
        <w:rPr>
          <w:rFonts w:ascii="Calibri" w:hAnsi="Calibri" w:cs="Calibri"/>
          <w:i/>
          <w:sz w:val="20"/>
          <w:szCs w:val="20"/>
        </w:rPr>
        <w:t>J</w:t>
      </w:r>
      <w:r>
        <w:rPr>
          <w:rFonts w:ascii="Calibri" w:hAnsi="Calibri" w:cs="Calibri"/>
          <w:sz w:val="20"/>
          <w:szCs w:val="20"/>
        </w:rPr>
        <w:t xml:space="preserve"> = 7.5 Hz, 1H), 7.15 (t, </w:t>
      </w:r>
      <w:r>
        <w:rPr>
          <w:rFonts w:ascii="Calibri" w:hAnsi="Calibri" w:cs="Calibri"/>
          <w:i/>
          <w:sz w:val="20"/>
          <w:szCs w:val="20"/>
        </w:rPr>
        <w:t>J</w:t>
      </w:r>
      <w:r>
        <w:rPr>
          <w:rFonts w:ascii="Calibri" w:hAnsi="Calibri" w:cs="Calibri"/>
          <w:sz w:val="20"/>
          <w:szCs w:val="20"/>
        </w:rPr>
        <w:t xml:space="preserve"> = 8.7 Hz, 2H), 4.61 (s, 2H), 4.38 (d, </w:t>
      </w:r>
      <w:r>
        <w:rPr>
          <w:rFonts w:ascii="Calibri" w:hAnsi="Calibri" w:cs="Calibri"/>
          <w:i/>
          <w:sz w:val="20"/>
          <w:szCs w:val="20"/>
        </w:rPr>
        <w:t>J</w:t>
      </w:r>
      <w:r>
        <w:rPr>
          <w:rFonts w:ascii="Calibri" w:hAnsi="Calibri" w:cs="Calibri"/>
          <w:sz w:val="20"/>
          <w:szCs w:val="20"/>
        </w:rPr>
        <w:t xml:space="preserve"> = 6.8 Hz, 2H), 3.14 (q, </w:t>
      </w:r>
      <w:r>
        <w:rPr>
          <w:rFonts w:ascii="Calibri" w:hAnsi="Calibri" w:cs="Calibri"/>
          <w:i/>
          <w:sz w:val="20"/>
          <w:szCs w:val="20"/>
        </w:rPr>
        <w:t>J</w:t>
      </w:r>
      <w:r>
        <w:rPr>
          <w:rFonts w:ascii="Calibri" w:hAnsi="Calibri" w:cs="Calibri"/>
          <w:sz w:val="20"/>
          <w:szCs w:val="20"/>
        </w:rPr>
        <w:t xml:space="preserve"> = 6.7 Hz, 2H), 2.94</w:t>
      </w:r>
      <w:r>
        <w:rPr>
          <w:rFonts w:ascii="Calibri" w:hAnsi="Calibri" w:cs="Calibri"/>
          <w:sz w:val="20"/>
          <w:szCs w:val="20"/>
        </w:rPr>
        <w:t xml:space="preserve"> (d, </w:t>
      </w:r>
      <w:r>
        <w:rPr>
          <w:rFonts w:ascii="Calibri" w:hAnsi="Calibri" w:cs="Calibri"/>
          <w:i/>
          <w:sz w:val="20"/>
          <w:szCs w:val="20"/>
        </w:rPr>
        <w:t>J</w:t>
      </w:r>
      <w:r>
        <w:rPr>
          <w:rFonts w:ascii="Calibri" w:hAnsi="Calibri" w:cs="Calibri"/>
          <w:sz w:val="20"/>
          <w:szCs w:val="20"/>
        </w:rPr>
        <w:t xml:space="preserve"> = 5.1 Hz, 1H), 1.99 – 1.93 (m, 2H), 1.88 (t, </w:t>
      </w:r>
      <w:r>
        <w:rPr>
          <w:rFonts w:ascii="Calibri" w:hAnsi="Calibri" w:cs="Calibri"/>
          <w:i/>
          <w:sz w:val="20"/>
          <w:szCs w:val="20"/>
        </w:rPr>
        <w:t>J</w:t>
      </w:r>
      <w:r>
        <w:rPr>
          <w:rFonts w:ascii="Calibri" w:hAnsi="Calibri" w:cs="Calibri"/>
          <w:sz w:val="20"/>
          <w:szCs w:val="20"/>
        </w:rPr>
        <w:t xml:space="preserve"> = 6.9 Hz, 1H), 0.87 (d, </w:t>
      </w:r>
      <w:r>
        <w:rPr>
          <w:rFonts w:ascii="Calibri" w:hAnsi="Calibri" w:cs="Calibri"/>
          <w:i/>
          <w:sz w:val="20"/>
          <w:szCs w:val="20"/>
        </w:rPr>
        <w:t>J</w:t>
      </w:r>
      <w:r>
        <w:rPr>
          <w:rFonts w:ascii="Calibri" w:hAnsi="Calibri" w:cs="Calibri"/>
          <w:sz w:val="20"/>
          <w:szCs w:val="20"/>
        </w:rPr>
        <w:t xml:space="preserve"> = 6.8 Hz, 3H), 0.80 (d, </w:t>
      </w:r>
      <w:r>
        <w:rPr>
          <w:rFonts w:ascii="Calibri" w:hAnsi="Calibri" w:cs="Calibri"/>
          <w:i/>
          <w:sz w:val="20"/>
          <w:szCs w:val="20"/>
        </w:rPr>
        <w:t>J</w:t>
      </w:r>
      <w:r>
        <w:rPr>
          <w:rFonts w:ascii="Calibri" w:hAnsi="Calibri" w:cs="Calibri"/>
          <w:sz w:val="20"/>
          <w:szCs w:val="20"/>
        </w:rPr>
        <w:t xml:space="preserve"> = 6.8 Hz, 3H). </w:t>
      </w:r>
      <w:r>
        <w:rPr>
          <w:rFonts w:ascii="Calibri" w:hAnsi="Calibri" w:cs="Calibri"/>
          <w:sz w:val="20"/>
          <w:szCs w:val="20"/>
          <w:vertAlign w:val="superscript"/>
        </w:rPr>
        <w:t>13</w:t>
      </w:r>
      <w:r>
        <w:rPr>
          <w:rFonts w:ascii="Calibri" w:hAnsi="Calibri" w:cs="Calibri"/>
          <w:sz w:val="20"/>
          <w:szCs w:val="20"/>
        </w:rPr>
        <w:t>C NMR (101 MHz, DMSO-</w:t>
      </w:r>
      <w:r>
        <w:rPr>
          <w:rFonts w:ascii="Calibri" w:hAnsi="Calibri" w:cs="Calibri"/>
          <w:i/>
          <w:sz w:val="20"/>
          <w:szCs w:val="20"/>
        </w:rPr>
        <w:t>d6</w:t>
      </w:r>
      <w:r>
        <w:rPr>
          <w:rFonts w:ascii="Calibri" w:hAnsi="Calibri" w:cs="Calibri"/>
          <w:sz w:val="20"/>
          <w:szCs w:val="20"/>
        </w:rPr>
        <w:t>) δ 175.22, 166.04, 162.85, 160.45, 150.38, 136.35, 135.55, 134.95, 133.35, 131.66, 130.98, 129.59, 129.52, 12</w:t>
      </w:r>
      <w:r>
        <w:rPr>
          <w:rFonts w:ascii="Calibri" w:hAnsi="Calibri" w:cs="Calibri"/>
          <w:sz w:val="20"/>
          <w:szCs w:val="20"/>
        </w:rPr>
        <w:t>9.41, 127.91, 123.60, 122.33, 121.69, 119.21, 115.65, 115.44, 114.56, 111.25, 110.42, 60.68, 55.30, 44.55, 36.24, 32.04, 30.33, 20.04, 17.70.</w:t>
      </w:r>
      <w:r>
        <w:rPr>
          <w:rFonts w:ascii="Calibri" w:hAnsi="Calibri" w:cs="Times New Roman"/>
          <w:sz w:val="20"/>
          <w:szCs w:val="20"/>
        </w:rPr>
        <w:t xml:space="preserve"> C</w:t>
      </w:r>
      <w:r>
        <w:rPr>
          <w:rFonts w:ascii="Calibri" w:hAnsi="Calibri" w:cs="Times New Roman"/>
          <w:sz w:val="20"/>
          <w:szCs w:val="20"/>
          <w:vertAlign w:val="subscript"/>
        </w:rPr>
        <w:t>33</w:t>
      </w:r>
      <w:r>
        <w:rPr>
          <w:rFonts w:ascii="Calibri" w:hAnsi="Calibri" w:cs="Times New Roman"/>
          <w:sz w:val="20"/>
          <w:szCs w:val="20"/>
        </w:rPr>
        <w:t>H</w:t>
      </w:r>
      <w:r>
        <w:rPr>
          <w:rFonts w:ascii="Calibri" w:hAnsi="Calibri" w:cs="Times New Roman"/>
          <w:sz w:val="20"/>
          <w:szCs w:val="20"/>
          <w:vertAlign w:val="subscript"/>
        </w:rPr>
        <w:t>33</w:t>
      </w:r>
      <w:r>
        <w:rPr>
          <w:rFonts w:ascii="Calibri" w:hAnsi="Calibri" w:cs="Times New Roman"/>
          <w:sz w:val="20"/>
          <w:szCs w:val="20"/>
        </w:rPr>
        <w:t>N</w:t>
      </w:r>
      <w:r>
        <w:rPr>
          <w:rFonts w:ascii="Calibri" w:hAnsi="Calibri" w:cs="Times New Roman"/>
          <w:sz w:val="20"/>
          <w:szCs w:val="20"/>
          <w:vertAlign w:val="subscript"/>
        </w:rPr>
        <w:t>5</w:t>
      </w:r>
      <w:r>
        <w:rPr>
          <w:rFonts w:ascii="Calibri" w:hAnsi="Calibri" w:cs="Times New Roman"/>
          <w:sz w:val="20"/>
          <w:szCs w:val="20"/>
        </w:rPr>
        <w:t>O</w:t>
      </w:r>
      <w:r>
        <w:rPr>
          <w:rFonts w:ascii="Calibri" w:hAnsi="Calibri" w:cs="Times New Roman"/>
          <w:sz w:val="20"/>
          <w:szCs w:val="20"/>
          <w:vertAlign w:val="subscript"/>
        </w:rPr>
        <w:t>2</w:t>
      </w:r>
      <w:r>
        <w:rPr>
          <w:rFonts w:ascii="Calibri" w:hAnsi="Calibri" w:cs="Times New Roman"/>
          <w:sz w:val="20"/>
          <w:szCs w:val="20"/>
        </w:rPr>
        <w:t>FSCl, HRMS calculated for m/z [M+H]</w:t>
      </w:r>
      <w:r>
        <w:rPr>
          <w:rFonts w:ascii="Calibri" w:hAnsi="Calibri" w:cs="Times New Roman"/>
          <w:sz w:val="20"/>
          <w:szCs w:val="20"/>
          <w:vertAlign w:val="superscript"/>
        </w:rPr>
        <w:t>+</w:t>
      </w:r>
      <w:r>
        <w:rPr>
          <w:rFonts w:ascii="Calibri" w:hAnsi="Calibri" w:cs="Times New Roman"/>
          <w:sz w:val="20"/>
          <w:szCs w:val="20"/>
        </w:rPr>
        <w:t>: 618.2106 (calculated), 618.2109 (found).</w:t>
      </w:r>
    </w:p>
    <w:p w14:paraId="30DEC598" w14:textId="77777777" w:rsidR="00000000" w:rsidRDefault="001223DE">
      <w:pPr>
        <w:pStyle w:val="a8"/>
        <w:spacing w:before="0" w:beforeAutospacing="0" w:after="0" w:afterAutospacing="0"/>
        <w:rPr>
          <w:rFonts w:ascii="Calibri" w:hAnsi="Calibri" w:cs="Calibri"/>
          <w:sz w:val="20"/>
          <w:szCs w:val="20"/>
        </w:rPr>
      </w:pPr>
    </w:p>
    <w:p w14:paraId="6D4F2F95" w14:textId="77777777" w:rsidR="00000000" w:rsidRDefault="001223DE">
      <w:pPr>
        <w:pStyle w:val="a8"/>
        <w:spacing w:before="0" w:beforeAutospacing="0" w:after="0" w:afterAutospacing="0"/>
        <w:rPr>
          <w:rFonts w:ascii="Calibri" w:hAnsi="Calibri" w:cs="Calibri"/>
          <w:sz w:val="20"/>
          <w:szCs w:val="20"/>
        </w:rPr>
      </w:pPr>
      <w:r>
        <w:rPr>
          <w:rFonts w:ascii="Calibri" w:hAnsi="Calibri" w:cs="Calibri"/>
          <w:i/>
          <w:iCs/>
          <w:sz w:val="20"/>
          <w:szCs w:val="20"/>
        </w:rPr>
        <w:t>(S)-2-amino-N-(3-(3-((Z)</w:t>
      </w:r>
      <w:r>
        <w:rPr>
          <w:rFonts w:ascii="Calibri" w:hAnsi="Calibri" w:cs="Calibri"/>
          <w:i/>
          <w:iCs/>
          <w:sz w:val="20"/>
          <w:szCs w:val="20"/>
        </w:rPr>
        <w:t xml:space="preserve">-((E)-3-(4-fluorobenzyl)-4-oxo-2-((4-(trifluoromethyl)phenyl)im-ino)t-hia-zolidin-e-5-ylidene)methyl)-1H-indol-1-yl)propyl)-3-methylbutanamide </w:t>
      </w:r>
      <w:r>
        <w:rPr>
          <w:rFonts w:ascii="Calibri" w:hAnsi="Calibri" w:cs="Calibri"/>
          <w:b/>
          <w:bCs/>
          <w:i/>
          <w:iCs/>
          <w:sz w:val="20"/>
          <w:szCs w:val="20"/>
        </w:rPr>
        <w:t>(Tc9)</w:t>
      </w:r>
      <w:r>
        <w:rPr>
          <w:rFonts w:ascii="Calibri" w:hAnsi="Calibri" w:cs="Calibri"/>
          <w:sz w:val="20"/>
          <w:szCs w:val="20"/>
        </w:rPr>
        <w:t xml:space="preserve">. Yellow solid. Yields: 71% (136 mg, 0.21 mmol). </w:t>
      </w:r>
      <w:r>
        <w:rPr>
          <w:rFonts w:ascii="Calibri" w:hAnsi="Calibri" w:cs="Calibri"/>
          <w:sz w:val="20"/>
          <w:szCs w:val="20"/>
          <w:vertAlign w:val="superscript"/>
        </w:rPr>
        <w:t>1</w:t>
      </w:r>
      <w:r>
        <w:rPr>
          <w:rFonts w:ascii="Calibri" w:hAnsi="Calibri" w:cs="Calibri"/>
          <w:sz w:val="20"/>
          <w:szCs w:val="20"/>
        </w:rPr>
        <w:t>H NMR (400 MHz, DMSO-</w:t>
      </w:r>
      <w:r>
        <w:rPr>
          <w:rFonts w:ascii="Calibri" w:hAnsi="Calibri" w:cs="Calibri"/>
          <w:i/>
          <w:sz w:val="20"/>
          <w:szCs w:val="20"/>
        </w:rPr>
        <w:t>d6</w:t>
      </w:r>
      <w:r>
        <w:rPr>
          <w:rFonts w:ascii="Calibri" w:hAnsi="Calibri" w:cs="Calibri"/>
          <w:sz w:val="20"/>
          <w:szCs w:val="20"/>
        </w:rPr>
        <w:t xml:space="preserve">) δ 8.08 (s, 1H), 7.90 (d, </w:t>
      </w:r>
      <w:r>
        <w:rPr>
          <w:rFonts w:ascii="Calibri" w:hAnsi="Calibri" w:cs="Calibri"/>
          <w:i/>
          <w:sz w:val="20"/>
          <w:szCs w:val="20"/>
        </w:rPr>
        <w:t>J</w:t>
      </w:r>
      <w:r>
        <w:rPr>
          <w:rFonts w:ascii="Calibri" w:hAnsi="Calibri" w:cs="Calibri"/>
          <w:sz w:val="20"/>
          <w:szCs w:val="20"/>
        </w:rPr>
        <w:t xml:space="preserve"> = 8.2 </w:t>
      </w:r>
      <w:r>
        <w:rPr>
          <w:rFonts w:ascii="Calibri" w:hAnsi="Calibri" w:cs="Calibri"/>
          <w:sz w:val="20"/>
          <w:szCs w:val="20"/>
        </w:rPr>
        <w:t xml:space="preserve">Hz, 2H), 7.81 – 7.76 (m, 3H), 7.59 (d, </w:t>
      </w:r>
      <w:r>
        <w:rPr>
          <w:rFonts w:ascii="Calibri" w:hAnsi="Calibri" w:cs="Calibri"/>
          <w:i/>
          <w:sz w:val="20"/>
          <w:szCs w:val="20"/>
        </w:rPr>
        <w:t>J</w:t>
      </w:r>
      <w:r>
        <w:rPr>
          <w:rFonts w:ascii="Calibri" w:hAnsi="Calibri" w:cs="Calibri"/>
          <w:sz w:val="20"/>
          <w:szCs w:val="20"/>
        </w:rPr>
        <w:t xml:space="preserve"> = 8.2 Hz, 1H), 7.50 (dd, </w:t>
      </w:r>
      <w:r>
        <w:rPr>
          <w:rFonts w:ascii="Calibri" w:hAnsi="Calibri" w:cs="Calibri"/>
          <w:i/>
          <w:sz w:val="20"/>
          <w:szCs w:val="20"/>
        </w:rPr>
        <w:t>J</w:t>
      </w:r>
      <w:r>
        <w:rPr>
          <w:rFonts w:ascii="Calibri" w:hAnsi="Calibri" w:cs="Calibri"/>
          <w:sz w:val="20"/>
          <w:szCs w:val="20"/>
        </w:rPr>
        <w:t xml:space="preserve"> = 8.4, 5.5 Hz, 2H), 7.30 (t, </w:t>
      </w:r>
      <w:r>
        <w:rPr>
          <w:rFonts w:ascii="Calibri" w:hAnsi="Calibri" w:cs="Calibri"/>
          <w:i/>
          <w:sz w:val="20"/>
          <w:szCs w:val="20"/>
        </w:rPr>
        <w:t>J</w:t>
      </w:r>
      <w:r>
        <w:rPr>
          <w:rFonts w:ascii="Calibri" w:hAnsi="Calibri" w:cs="Calibri"/>
          <w:sz w:val="20"/>
          <w:szCs w:val="20"/>
        </w:rPr>
        <w:t xml:space="preserve"> = 7.7 Hz, 1H), 7.22 (q, </w:t>
      </w:r>
      <w:r>
        <w:rPr>
          <w:rFonts w:ascii="Calibri" w:hAnsi="Calibri" w:cs="Calibri"/>
          <w:i/>
          <w:sz w:val="20"/>
          <w:szCs w:val="20"/>
        </w:rPr>
        <w:t>J</w:t>
      </w:r>
      <w:r>
        <w:rPr>
          <w:rFonts w:ascii="Calibri" w:hAnsi="Calibri" w:cs="Calibri"/>
          <w:sz w:val="20"/>
          <w:szCs w:val="20"/>
        </w:rPr>
        <w:t xml:space="preserve"> = 8.5 Hz, 5H), 5.09 (s, 2H), 4.29 (t, </w:t>
      </w:r>
      <w:r>
        <w:rPr>
          <w:rFonts w:ascii="Calibri" w:hAnsi="Calibri" w:cs="Calibri"/>
          <w:i/>
          <w:sz w:val="20"/>
          <w:szCs w:val="20"/>
        </w:rPr>
        <w:t>J</w:t>
      </w:r>
      <w:r>
        <w:rPr>
          <w:rFonts w:ascii="Calibri" w:hAnsi="Calibri" w:cs="Calibri"/>
          <w:sz w:val="20"/>
          <w:szCs w:val="20"/>
        </w:rPr>
        <w:t xml:space="preserve"> = 7.0 Hz, 2H), 3.04 (q, </w:t>
      </w:r>
      <w:r>
        <w:rPr>
          <w:rFonts w:ascii="Calibri" w:hAnsi="Calibri" w:cs="Calibri"/>
          <w:i/>
          <w:sz w:val="20"/>
          <w:szCs w:val="20"/>
        </w:rPr>
        <w:t>J</w:t>
      </w:r>
      <w:r>
        <w:rPr>
          <w:rFonts w:ascii="Calibri" w:hAnsi="Calibri" w:cs="Calibri"/>
          <w:sz w:val="20"/>
          <w:szCs w:val="20"/>
        </w:rPr>
        <w:t xml:space="preserve"> = 6.8 Hz, 2H), 2.87 (d, </w:t>
      </w:r>
      <w:r>
        <w:rPr>
          <w:rFonts w:ascii="Calibri" w:hAnsi="Calibri" w:cs="Calibri"/>
          <w:i/>
          <w:sz w:val="20"/>
          <w:szCs w:val="20"/>
        </w:rPr>
        <w:t>J</w:t>
      </w:r>
      <w:r>
        <w:rPr>
          <w:rFonts w:ascii="Calibri" w:hAnsi="Calibri" w:cs="Calibri"/>
          <w:sz w:val="20"/>
          <w:szCs w:val="20"/>
        </w:rPr>
        <w:t xml:space="preserve"> = 5.3 Hz, 1H), 1.87 (q, </w:t>
      </w:r>
      <w:r>
        <w:rPr>
          <w:rFonts w:ascii="Calibri" w:hAnsi="Calibri" w:cs="Calibri"/>
          <w:i/>
          <w:sz w:val="20"/>
          <w:szCs w:val="20"/>
        </w:rPr>
        <w:t>J</w:t>
      </w:r>
      <w:r>
        <w:rPr>
          <w:rFonts w:ascii="Calibri" w:hAnsi="Calibri" w:cs="Calibri"/>
          <w:sz w:val="20"/>
          <w:szCs w:val="20"/>
        </w:rPr>
        <w:t xml:space="preserve"> = 7.1 Hz, 2H)</w:t>
      </w:r>
      <w:r>
        <w:rPr>
          <w:rFonts w:ascii="Calibri" w:hAnsi="Calibri" w:cs="Calibri"/>
          <w:sz w:val="20"/>
          <w:szCs w:val="20"/>
        </w:rPr>
        <w:t xml:space="preserve">, 1.79 (dt, </w:t>
      </w:r>
      <w:r>
        <w:rPr>
          <w:rFonts w:ascii="Calibri" w:hAnsi="Calibri" w:cs="Calibri"/>
          <w:i/>
          <w:sz w:val="20"/>
          <w:szCs w:val="20"/>
        </w:rPr>
        <w:t>J</w:t>
      </w:r>
      <w:r>
        <w:rPr>
          <w:rFonts w:ascii="Calibri" w:hAnsi="Calibri" w:cs="Calibri"/>
          <w:sz w:val="20"/>
          <w:szCs w:val="20"/>
        </w:rPr>
        <w:t xml:space="preserve"> = 13.1, 6.8 Hz, 1H), 0.83 (d, </w:t>
      </w:r>
      <w:r>
        <w:rPr>
          <w:rFonts w:ascii="Calibri" w:hAnsi="Calibri" w:cs="Calibri"/>
          <w:i/>
          <w:sz w:val="20"/>
          <w:szCs w:val="20"/>
        </w:rPr>
        <w:t>J</w:t>
      </w:r>
      <w:r>
        <w:rPr>
          <w:rFonts w:ascii="Calibri" w:hAnsi="Calibri" w:cs="Calibri"/>
          <w:sz w:val="20"/>
          <w:szCs w:val="20"/>
        </w:rPr>
        <w:t xml:space="preserve"> = 6.7 Hz, 3H), 0.75 (d, </w:t>
      </w:r>
      <w:r>
        <w:rPr>
          <w:rFonts w:ascii="Calibri" w:hAnsi="Calibri" w:cs="Calibri"/>
          <w:i/>
          <w:sz w:val="20"/>
          <w:szCs w:val="20"/>
        </w:rPr>
        <w:t>J</w:t>
      </w:r>
      <w:r>
        <w:rPr>
          <w:rFonts w:ascii="Calibri" w:hAnsi="Calibri" w:cs="Calibri"/>
          <w:sz w:val="20"/>
          <w:szCs w:val="20"/>
        </w:rPr>
        <w:t xml:space="preserve"> = 6.7 Hz, 3H). </w:t>
      </w:r>
      <w:r>
        <w:rPr>
          <w:rFonts w:ascii="Calibri" w:hAnsi="Calibri" w:cs="Calibri"/>
          <w:sz w:val="20"/>
          <w:szCs w:val="20"/>
          <w:vertAlign w:val="superscript"/>
        </w:rPr>
        <w:t>13</w:t>
      </w:r>
      <w:r>
        <w:rPr>
          <w:rFonts w:ascii="Calibri" w:hAnsi="Calibri" w:cs="Calibri"/>
          <w:sz w:val="20"/>
          <w:szCs w:val="20"/>
        </w:rPr>
        <w:t>C NMR (101 MHz, DMSO-</w:t>
      </w:r>
      <w:r>
        <w:rPr>
          <w:rFonts w:ascii="Calibri" w:hAnsi="Calibri" w:cs="Calibri"/>
          <w:i/>
          <w:sz w:val="20"/>
          <w:szCs w:val="20"/>
        </w:rPr>
        <w:t>d6</w:t>
      </w:r>
      <w:r>
        <w:rPr>
          <w:rFonts w:ascii="Calibri" w:hAnsi="Calibri" w:cs="Calibri"/>
          <w:sz w:val="20"/>
          <w:szCs w:val="20"/>
        </w:rPr>
        <w:t>) δ 175.11, 166.26, 151.74, 151.23, 136.32, 132.92, 131.71, 130.56, 130.47, 127.93, 127.29, 123.89, 123.63, 122.37, 121.80, 119.10, 115.92, 115.</w:t>
      </w:r>
      <w:r>
        <w:rPr>
          <w:rFonts w:ascii="Calibri" w:hAnsi="Calibri" w:cs="Calibri"/>
          <w:sz w:val="20"/>
          <w:szCs w:val="20"/>
        </w:rPr>
        <w:t>71, 113.49, 111.33, 109.97, 60.66, 45.50, 44.57, 36.15, 32.01, 30.31, 19.95, 17.65.</w:t>
      </w:r>
      <w:r>
        <w:rPr>
          <w:rFonts w:ascii="Calibri" w:hAnsi="Calibri" w:cs="Times New Roman"/>
          <w:sz w:val="20"/>
          <w:szCs w:val="20"/>
        </w:rPr>
        <w:t xml:space="preserve"> C</w:t>
      </w:r>
      <w:r>
        <w:rPr>
          <w:rFonts w:ascii="Calibri" w:hAnsi="Calibri" w:cs="Times New Roman"/>
          <w:sz w:val="20"/>
          <w:szCs w:val="20"/>
          <w:vertAlign w:val="subscript"/>
        </w:rPr>
        <w:t>34</w:t>
      </w:r>
      <w:r>
        <w:rPr>
          <w:rFonts w:ascii="Calibri" w:hAnsi="Calibri" w:cs="Times New Roman"/>
          <w:sz w:val="20"/>
          <w:szCs w:val="20"/>
        </w:rPr>
        <w:t>H</w:t>
      </w:r>
      <w:r>
        <w:rPr>
          <w:rFonts w:ascii="Calibri" w:hAnsi="Calibri" w:cs="Times New Roman"/>
          <w:sz w:val="20"/>
          <w:szCs w:val="20"/>
          <w:vertAlign w:val="subscript"/>
        </w:rPr>
        <w:t>33</w:t>
      </w:r>
      <w:r>
        <w:rPr>
          <w:rFonts w:ascii="Calibri" w:hAnsi="Calibri" w:cs="Times New Roman"/>
          <w:sz w:val="20"/>
          <w:szCs w:val="20"/>
        </w:rPr>
        <w:t>N</w:t>
      </w:r>
      <w:r>
        <w:rPr>
          <w:rFonts w:ascii="Calibri" w:hAnsi="Calibri" w:cs="Times New Roman"/>
          <w:sz w:val="20"/>
          <w:szCs w:val="20"/>
          <w:vertAlign w:val="subscript"/>
        </w:rPr>
        <w:t>5</w:t>
      </w:r>
      <w:r>
        <w:rPr>
          <w:rFonts w:ascii="Calibri" w:hAnsi="Calibri" w:cs="Times New Roman"/>
          <w:sz w:val="20"/>
          <w:szCs w:val="20"/>
        </w:rPr>
        <w:t>O</w:t>
      </w:r>
      <w:r>
        <w:rPr>
          <w:rFonts w:ascii="Calibri" w:hAnsi="Calibri" w:cs="Times New Roman"/>
          <w:sz w:val="20"/>
          <w:szCs w:val="20"/>
          <w:vertAlign w:val="subscript"/>
        </w:rPr>
        <w:t>2</w:t>
      </w:r>
      <w:r>
        <w:rPr>
          <w:rFonts w:ascii="Calibri" w:hAnsi="Calibri" w:cs="Times New Roman"/>
          <w:sz w:val="20"/>
          <w:szCs w:val="20"/>
        </w:rPr>
        <w:t>F</w:t>
      </w:r>
      <w:r>
        <w:rPr>
          <w:rFonts w:ascii="Calibri" w:hAnsi="Calibri" w:cs="Times New Roman"/>
          <w:sz w:val="20"/>
          <w:szCs w:val="20"/>
          <w:vertAlign w:val="subscript"/>
        </w:rPr>
        <w:t>4</w:t>
      </w:r>
      <w:r>
        <w:rPr>
          <w:rFonts w:ascii="Calibri" w:hAnsi="Calibri" w:cs="Times New Roman"/>
          <w:sz w:val="20"/>
          <w:szCs w:val="20"/>
        </w:rPr>
        <w:t>S, HRMS calculated for m/z [M+H]</w:t>
      </w:r>
      <w:r>
        <w:rPr>
          <w:rFonts w:ascii="Calibri" w:hAnsi="Calibri" w:cs="Times New Roman"/>
          <w:sz w:val="20"/>
          <w:szCs w:val="20"/>
          <w:vertAlign w:val="superscript"/>
        </w:rPr>
        <w:t>+</w:t>
      </w:r>
      <w:r>
        <w:rPr>
          <w:rFonts w:ascii="Calibri" w:hAnsi="Calibri" w:cs="Times New Roman"/>
          <w:sz w:val="20"/>
          <w:szCs w:val="20"/>
        </w:rPr>
        <w:t>: 652.2369 (calculated), 652.2373 (found).</w:t>
      </w:r>
    </w:p>
    <w:p w14:paraId="11E15F64" w14:textId="77777777" w:rsidR="00000000" w:rsidRDefault="001223DE">
      <w:pPr>
        <w:pStyle w:val="a8"/>
        <w:spacing w:before="0" w:beforeAutospacing="0" w:after="0" w:afterAutospacing="0"/>
        <w:rPr>
          <w:rFonts w:ascii="Arno Pro" w:hAnsi="Arno Pro"/>
          <w:sz w:val="21"/>
        </w:rPr>
      </w:pPr>
    </w:p>
    <w:bookmarkEnd w:id="9"/>
    <w:p w14:paraId="0E154756" w14:textId="77777777" w:rsidR="00000000" w:rsidRDefault="001223DE">
      <w:pPr>
        <w:pStyle w:val="a8"/>
        <w:spacing w:before="0" w:beforeAutospacing="0" w:after="0" w:afterAutospacing="0"/>
        <w:rPr>
          <w:rFonts w:ascii="Calibri" w:hAnsi="Calibri" w:cs="Calibri"/>
          <w:sz w:val="20"/>
          <w:szCs w:val="20"/>
        </w:rPr>
      </w:pPr>
      <w:r>
        <w:rPr>
          <w:rFonts w:ascii="Calibri" w:hAnsi="Calibri" w:cs="Calibri"/>
          <w:i/>
          <w:iCs/>
          <w:sz w:val="20"/>
          <w:szCs w:val="20"/>
        </w:rPr>
        <w:t>(S)-2-amino-N-(3-(3-((Z)-((E)-3-(4-fluorobenzyl)-2-((4-methoxyphenyl)imino)-4-oxoth</w:t>
      </w:r>
      <w:r>
        <w:rPr>
          <w:rFonts w:ascii="Calibri" w:hAnsi="Calibri" w:cs="Calibri"/>
          <w:i/>
          <w:iCs/>
          <w:sz w:val="20"/>
          <w:szCs w:val="20"/>
        </w:rPr>
        <w:t>iazolidn-5-ylidene)methyl)-1H-indol-1-yl)propyl)-3-methylbutanamide</w:t>
      </w:r>
      <w:r>
        <w:rPr>
          <w:rFonts w:ascii="Calibri" w:hAnsi="Calibri" w:cs="Calibri"/>
          <w:b/>
          <w:bCs/>
          <w:i/>
          <w:iCs/>
          <w:sz w:val="20"/>
          <w:szCs w:val="20"/>
        </w:rPr>
        <w:t xml:space="preserve"> (Tc10)</w:t>
      </w:r>
      <w:r>
        <w:rPr>
          <w:rFonts w:ascii="Calibri" w:hAnsi="Calibri" w:cs="Calibri"/>
          <w:i/>
          <w:iCs/>
          <w:sz w:val="20"/>
          <w:szCs w:val="20"/>
        </w:rPr>
        <w:t>.</w:t>
      </w:r>
      <w:r>
        <w:rPr>
          <w:rFonts w:ascii="Calibri" w:hAnsi="Calibri" w:cs="Calibri"/>
          <w:sz w:val="20"/>
          <w:szCs w:val="20"/>
        </w:rPr>
        <w:t xml:space="preserve"> Yellow solid. Yields: 73% (129 mg, 0.21 mmol). </w:t>
      </w:r>
      <w:r>
        <w:rPr>
          <w:rFonts w:ascii="Calibri" w:hAnsi="Calibri" w:cs="Calibri"/>
          <w:sz w:val="20"/>
          <w:szCs w:val="20"/>
          <w:vertAlign w:val="superscript"/>
        </w:rPr>
        <w:t>1</w:t>
      </w:r>
      <w:r>
        <w:rPr>
          <w:rFonts w:ascii="Calibri" w:hAnsi="Calibri" w:cs="Calibri"/>
          <w:sz w:val="20"/>
          <w:szCs w:val="20"/>
        </w:rPr>
        <w:t>H NMR (400 MHz, DMSO-</w:t>
      </w:r>
      <w:r>
        <w:rPr>
          <w:rFonts w:ascii="Calibri" w:hAnsi="Calibri" w:cs="Calibri"/>
          <w:i/>
          <w:sz w:val="20"/>
          <w:szCs w:val="20"/>
        </w:rPr>
        <w:t>d6</w:t>
      </w:r>
      <w:r>
        <w:rPr>
          <w:rFonts w:ascii="Calibri" w:hAnsi="Calibri" w:cs="Calibri"/>
          <w:sz w:val="20"/>
          <w:szCs w:val="20"/>
        </w:rPr>
        <w:t xml:space="preserve">) δ 8.03 (d, </w:t>
      </w:r>
      <w:r>
        <w:rPr>
          <w:rFonts w:ascii="Calibri" w:hAnsi="Calibri" w:cs="Calibri"/>
          <w:i/>
          <w:sz w:val="20"/>
          <w:szCs w:val="20"/>
        </w:rPr>
        <w:t>J</w:t>
      </w:r>
      <w:r>
        <w:rPr>
          <w:rFonts w:ascii="Calibri" w:hAnsi="Calibri" w:cs="Calibri"/>
          <w:sz w:val="20"/>
          <w:szCs w:val="20"/>
        </w:rPr>
        <w:t xml:space="preserve"> = 4.1 Hz, 2H), 7.99 (s, 1H), 7.93 (d, </w:t>
      </w:r>
      <w:r>
        <w:rPr>
          <w:rFonts w:ascii="Calibri" w:hAnsi="Calibri" w:cs="Calibri"/>
          <w:i/>
          <w:sz w:val="20"/>
          <w:szCs w:val="20"/>
        </w:rPr>
        <w:t>J</w:t>
      </w:r>
      <w:r>
        <w:rPr>
          <w:rFonts w:ascii="Calibri" w:hAnsi="Calibri" w:cs="Calibri"/>
          <w:sz w:val="20"/>
          <w:szCs w:val="20"/>
        </w:rPr>
        <w:t xml:space="preserve"> = 7.9 Hz, 1H), 7.63 (d, </w:t>
      </w:r>
      <w:r>
        <w:rPr>
          <w:rFonts w:ascii="Calibri" w:hAnsi="Calibri" w:cs="Calibri"/>
          <w:i/>
          <w:sz w:val="20"/>
          <w:szCs w:val="20"/>
        </w:rPr>
        <w:t>J</w:t>
      </w:r>
      <w:r>
        <w:rPr>
          <w:rFonts w:ascii="Calibri" w:hAnsi="Calibri" w:cs="Calibri"/>
          <w:sz w:val="20"/>
          <w:szCs w:val="20"/>
        </w:rPr>
        <w:t xml:space="preserve"> = 8.2 Hz, 1H), 7.36 (s, 1H),</w:t>
      </w:r>
      <w:r>
        <w:rPr>
          <w:rFonts w:ascii="Calibri" w:hAnsi="Calibri" w:cs="Calibri"/>
          <w:sz w:val="20"/>
          <w:szCs w:val="20"/>
        </w:rPr>
        <w:t xml:space="preserve"> 7.33 (s, 1H), 7.33 – 7.29 (m, 3H), 7.24 (t, </w:t>
      </w:r>
      <w:r>
        <w:rPr>
          <w:rFonts w:ascii="Calibri" w:hAnsi="Calibri" w:cs="Calibri"/>
          <w:i/>
          <w:sz w:val="20"/>
          <w:szCs w:val="20"/>
        </w:rPr>
        <w:t>J</w:t>
      </w:r>
      <w:r>
        <w:rPr>
          <w:rFonts w:ascii="Calibri" w:hAnsi="Calibri" w:cs="Calibri"/>
          <w:sz w:val="20"/>
          <w:szCs w:val="20"/>
        </w:rPr>
        <w:t xml:space="preserve"> = 7.5 Hz, 1H), 7.15 (t, </w:t>
      </w:r>
      <w:r>
        <w:rPr>
          <w:rFonts w:ascii="Calibri" w:hAnsi="Calibri" w:cs="Calibri"/>
          <w:i/>
          <w:sz w:val="20"/>
          <w:szCs w:val="20"/>
        </w:rPr>
        <w:t>J</w:t>
      </w:r>
      <w:r>
        <w:rPr>
          <w:rFonts w:ascii="Calibri" w:hAnsi="Calibri" w:cs="Calibri"/>
          <w:sz w:val="20"/>
          <w:szCs w:val="20"/>
        </w:rPr>
        <w:t xml:space="preserve"> = 8.8 Hz, 2H), 7.06 (s, 1H), 7.03 (s, 1H), 4.60 (s, 2H), 4.37 (t, </w:t>
      </w:r>
      <w:r>
        <w:rPr>
          <w:rFonts w:ascii="Calibri" w:hAnsi="Calibri" w:cs="Calibri"/>
          <w:i/>
          <w:sz w:val="20"/>
          <w:szCs w:val="20"/>
        </w:rPr>
        <w:t>J</w:t>
      </w:r>
      <w:r>
        <w:rPr>
          <w:rFonts w:ascii="Calibri" w:hAnsi="Calibri" w:cs="Calibri"/>
          <w:sz w:val="20"/>
          <w:szCs w:val="20"/>
        </w:rPr>
        <w:t xml:space="preserve"> = 6.7 Hz, 2H), 3.80 (s, 3H), 3.14 (q, </w:t>
      </w:r>
      <w:r>
        <w:rPr>
          <w:rFonts w:ascii="Calibri" w:hAnsi="Calibri" w:cs="Calibri"/>
          <w:i/>
          <w:sz w:val="20"/>
          <w:szCs w:val="20"/>
        </w:rPr>
        <w:t>J</w:t>
      </w:r>
      <w:r>
        <w:rPr>
          <w:rFonts w:ascii="Calibri" w:hAnsi="Calibri" w:cs="Calibri"/>
          <w:sz w:val="20"/>
          <w:szCs w:val="20"/>
        </w:rPr>
        <w:t xml:space="preserve"> = 6.4 Hz, 2H), 2.98 (d, </w:t>
      </w:r>
      <w:r>
        <w:rPr>
          <w:rFonts w:ascii="Calibri" w:hAnsi="Calibri" w:cs="Calibri"/>
          <w:i/>
          <w:sz w:val="20"/>
          <w:szCs w:val="20"/>
        </w:rPr>
        <w:t>J</w:t>
      </w:r>
      <w:r>
        <w:rPr>
          <w:rFonts w:ascii="Calibri" w:hAnsi="Calibri" w:cs="Calibri"/>
          <w:sz w:val="20"/>
          <w:szCs w:val="20"/>
        </w:rPr>
        <w:t xml:space="preserve"> = 5.3 Hz, 1H), 2.00 – 1.93 (m, 2H), 1.87 (dt, </w:t>
      </w:r>
      <w:r>
        <w:rPr>
          <w:rFonts w:ascii="Calibri" w:hAnsi="Calibri" w:cs="Calibri"/>
          <w:i/>
          <w:sz w:val="20"/>
          <w:szCs w:val="20"/>
        </w:rPr>
        <w:t>J</w:t>
      </w:r>
      <w:r>
        <w:rPr>
          <w:rFonts w:ascii="Calibri" w:hAnsi="Calibri" w:cs="Calibri"/>
          <w:sz w:val="20"/>
          <w:szCs w:val="20"/>
        </w:rPr>
        <w:t xml:space="preserve"> =</w:t>
      </w:r>
      <w:r>
        <w:rPr>
          <w:rFonts w:ascii="Calibri" w:hAnsi="Calibri" w:cs="Calibri"/>
          <w:sz w:val="20"/>
          <w:szCs w:val="20"/>
        </w:rPr>
        <w:t xml:space="preserve"> 13.1, 6.6 Hz, 1H), 0.87 (d, </w:t>
      </w:r>
      <w:r>
        <w:rPr>
          <w:rFonts w:ascii="Calibri" w:hAnsi="Calibri" w:cs="Calibri"/>
          <w:i/>
          <w:sz w:val="20"/>
          <w:szCs w:val="20"/>
        </w:rPr>
        <w:t>J</w:t>
      </w:r>
      <w:r>
        <w:rPr>
          <w:rFonts w:ascii="Calibri" w:hAnsi="Calibri" w:cs="Calibri"/>
          <w:sz w:val="20"/>
          <w:szCs w:val="20"/>
        </w:rPr>
        <w:t xml:space="preserve"> = 6.8 Hz, 3H), 0.80 (d, </w:t>
      </w:r>
      <w:r>
        <w:rPr>
          <w:rFonts w:ascii="Calibri" w:hAnsi="Calibri" w:cs="Calibri"/>
          <w:i/>
          <w:sz w:val="20"/>
          <w:szCs w:val="20"/>
        </w:rPr>
        <w:t>J</w:t>
      </w:r>
      <w:r>
        <w:rPr>
          <w:rFonts w:ascii="Calibri" w:hAnsi="Calibri" w:cs="Calibri"/>
          <w:sz w:val="20"/>
          <w:szCs w:val="20"/>
        </w:rPr>
        <w:t xml:space="preserve"> = 6.8 Hz, 3H). </w:t>
      </w:r>
      <w:r>
        <w:rPr>
          <w:rFonts w:ascii="Calibri" w:hAnsi="Calibri" w:cs="Calibri"/>
          <w:sz w:val="20"/>
          <w:szCs w:val="20"/>
          <w:vertAlign w:val="superscript"/>
        </w:rPr>
        <w:t>13</w:t>
      </w:r>
      <w:r>
        <w:rPr>
          <w:rFonts w:ascii="Calibri" w:hAnsi="Calibri" w:cs="Calibri"/>
          <w:sz w:val="20"/>
          <w:szCs w:val="20"/>
        </w:rPr>
        <w:t>C NMR (101 MHz, DMSO-</w:t>
      </w:r>
      <w:r>
        <w:rPr>
          <w:rFonts w:ascii="Calibri" w:hAnsi="Calibri" w:cs="Calibri"/>
          <w:i/>
          <w:sz w:val="20"/>
          <w:szCs w:val="20"/>
        </w:rPr>
        <w:t>d6</w:t>
      </w:r>
      <w:r>
        <w:rPr>
          <w:rFonts w:ascii="Calibri" w:hAnsi="Calibri" w:cs="Calibri"/>
          <w:sz w:val="20"/>
          <w:szCs w:val="20"/>
        </w:rPr>
        <w:t>) δ 174.70, 166.39, 162.80, 160.40, 159.38, 150.76, 136.32, 135.67, 131.52, 130.14, 129.60, 129.52, 128.65, 127.91, 123.56, 121.97, 121.63, 119.20, 115.64, 115</w:t>
      </w:r>
      <w:r>
        <w:rPr>
          <w:rFonts w:ascii="Calibri" w:hAnsi="Calibri" w:cs="Calibri"/>
          <w:sz w:val="20"/>
          <w:szCs w:val="20"/>
        </w:rPr>
        <w:t>.43, 114.75, 114.59, 111.23, 110.45, 60.47, 55.80, 55.32, 44.53, 36.26, 31.90, 30.31, 19.95, 17.76.</w:t>
      </w:r>
      <w:r>
        <w:rPr>
          <w:rFonts w:ascii="Calibri" w:hAnsi="Calibri" w:cs="Times New Roman"/>
          <w:sz w:val="20"/>
          <w:szCs w:val="20"/>
        </w:rPr>
        <w:t xml:space="preserve"> C</w:t>
      </w:r>
      <w:r>
        <w:rPr>
          <w:rFonts w:ascii="Calibri" w:hAnsi="Calibri" w:cs="Times New Roman"/>
          <w:sz w:val="20"/>
          <w:szCs w:val="20"/>
          <w:vertAlign w:val="subscript"/>
        </w:rPr>
        <w:t>34</w:t>
      </w:r>
      <w:r>
        <w:rPr>
          <w:rFonts w:ascii="Calibri" w:hAnsi="Calibri" w:cs="Times New Roman"/>
          <w:sz w:val="20"/>
          <w:szCs w:val="20"/>
        </w:rPr>
        <w:t>H</w:t>
      </w:r>
      <w:r>
        <w:rPr>
          <w:rFonts w:ascii="Calibri" w:hAnsi="Calibri" w:cs="Times New Roman"/>
          <w:sz w:val="20"/>
          <w:szCs w:val="20"/>
          <w:vertAlign w:val="subscript"/>
        </w:rPr>
        <w:t>36</w:t>
      </w:r>
      <w:r>
        <w:rPr>
          <w:rFonts w:ascii="Calibri" w:hAnsi="Calibri" w:cs="Times New Roman"/>
          <w:sz w:val="20"/>
          <w:szCs w:val="20"/>
        </w:rPr>
        <w:t>N</w:t>
      </w:r>
      <w:r>
        <w:rPr>
          <w:rFonts w:ascii="Calibri" w:hAnsi="Calibri" w:cs="Times New Roman"/>
          <w:sz w:val="20"/>
          <w:szCs w:val="20"/>
          <w:vertAlign w:val="subscript"/>
        </w:rPr>
        <w:t>5</w:t>
      </w:r>
      <w:r>
        <w:rPr>
          <w:rFonts w:ascii="Calibri" w:hAnsi="Calibri" w:cs="Times New Roman"/>
          <w:sz w:val="20"/>
          <w:szCs w:val="20"/>
        </w:rPr>
        <w:t>O</w:t>
      </w:r>
      <w:r>
        <w:rPr>
          <w:rFonts w:ascii="Calibri" w:hAnsi="Calibri" w:cs="Times New Roman"/>
          <w:sz w:val="20"/>
          <w:szCs w:val="20"/>
          <w:vertAlign w:val="subscript"/>
        </w:rPr>
        <w:t>3</w:t>
      </w:r>
      <w:r>
        <w:rPr>
          <w:rFonts w:ascii="Calibri" w:hAnsi="Calibri" w:cs="Times New Roman"/>
          <w:sz w:val="20"/>
          <w:szCs w:val="20"/>
        </w:rPr>
        <w:t>FS, HRMS calculated for m/z [M+H]</w:t>
      </w:r>
      <w:r>
        <w:rPr>
          <w:rFonts w:ascii="Calibri" w:hAnsi="Calibri" w:cs="Times New Roman"/>
          <w:sz w:val="20"/>
          <w:szCs w:val="20"/>
          <w:vertAlign w:val="superscript"/>
        </w:rPr>
        <w:t>+</w:t>
      </w:r>
      <w:r>
        <w:rPr>
          <w:rFonts w:ascii="Calibri" w:hAnsi="Calibri" w:cs="Times New Roman"/>
          <w:sz w:val="20"/>
          <w:szCs w:val="20"/>
        </w:rPr>
        <w:t>: 614.2601 (calculated), 614.2604 (found).</w:t>
      </w:r>
    </w:p>
    <w:p w14:paraId="615E7712" w14:textId="77777777" w:rsidR="00000000" w:rsidRDefault="001223DE">
      <w:pPr>
        <w:rPr>
          <w:rFonts w:ascii="Calibri" w:hAnsi="Calibri" w:cs="Calibri"/>
          <w:sz w:val="20"/>
          <w:szCs w:val="20"/>
        </w:rPr>
      </w:pPr>
    </w:p>
    <w:p w14:paraId="000ADCA9" w14:textId="77777777" w:rsidR="00000000" w:rsidRDefault="001223DE">
      <w:pPr>
        <w:pStyle w:val="a8"/>
        <w:spacing w:before="0" w:beforeAutospacing="0" w:after="0" w:afterAutospacing="0"/>
        <w:rPr>
          <w:rFonts w:ascii="Calibri" w:hAnsi="Calibri" w:cs="Calibri"/>
          <w:sz w:val="20"/>
          <w:szCs w:val="20"/>
        </w:rPr>
      </w:pPr>
      <w:r>
        <w:rPr>
          <w:rFonts w:ascii="Calibri" w:hAnsi="Calibri" w:cs="Calibri"/>
          <w:i/>
          <w:sz w:val="20"/>
          <w:szCs w:val="20"/>
        </w:rPr>
        <w:t>(S)-2-amino-N-(3-(3-((Z)-((E)-2-(cyclohexylimino)-3-(4-fluorobenzyl)</w:t>
      </w:r>
      <w:r>
        <w:rPr>
          <w:rFonts w:ascii="Calibri" w:hAnsi="Calibri" w:cs="Calibri"/>
          <w:i/>
          <w:sz w:val="20"/>
          <w:szCs w:val="20"/>
        </w:rPr>
        <w:t xml:space="preserve">-4-oxothiazolidin-5-ylidene)methyl)-1H-indol-1-yl)propyl)-3-methylbutanamide </w:t>
      </w:r>
      <w:r>
        <w:rPr>
          <w:rFonts w:ascii="Calibri" w:hAnsi="Calibri" w:cs="Calibri"/>
          <w:b/>
          <w:i/>
          <w:sz w:val="20"/>
          <w:szCs w:val="20"/>
        </w:rPr>
        <w:t>(Tc11).</w:t>
      </w:r>
      <w:r>
        <w:rPr>
          <w:rFonts w:ascii="Calibri" w:hAnsi="Calibri" w:cs="Calibri"/>
          <w:sz w:val="20"/>
          <w:szCs w:val="20"/>
        </w:rPr>
        <w:t xml:space="preserve"> Yellow solid. Yields: 70% (121 mg, 0.21 mmol). </w:t>
      </w:r>
      <w:r>
        <w:rPr>
          <w:rFonts w:ascii="Calibri" w:hAnsi="Calibri" w:cs="Calibri"/>
          <w:sz w:val="20"/>
          <w:szCs w:val="20"/>
          <w:vertAlign w:val="superscript"/>
        </w:rPr>
        <w:t>1</w:t>
      </w:r>
      <w:r>
        <w:rPr>
          <w:rFonts w:ascii="Calibri" w:hAnsi="Calibri" w:cs="Calibri"/>
          <w:sz w:val="20"/>
          <w:szCs w:val="20"/>
        </w:rPr>
        <w:t>H NMR (400 MHz, DMSO-</w:t>
      </w:r>
      <w:r>
        <w:rPr>
          <w:rFonts w:ascii="Calibri" w:hAnsi="Calibri" w:cs="Calibri"/>
          <w:i/>
          <w:sz w:val="20"/>
          <w:szCs w:val="20"/>
        </w:rPr>
        <w:t>d6</w:t>
      </w:r>
      <w:r>
        <w:rPr>
          <w:rFonts w:ascii="Calibri" w:hAnsi="Calibri" w:cs="Calibri"/>
          <w:sz w:val="20"/>
          <w:szCs w:val="20"/>
        </w:rPr>
        <w:t xml:space="preserve">) δ 7.95 (s, 2H), 7.86 (d, </w:t>
      </w:r>
      <w:r>
        <w:rPr>
          <w:rFonts w:ascii="Calibri" w:hAnsi="Calibri" w:cs="Calibri"/>
          <w:i/>
          <w:iCs/>
          <w:sz w:val="20"/>
          <w:szCs w:val="20"/>
        </w:rPr>
        <w:t>J</w:t>
      </w:r>
      <w:r>
        <w:rPr>
          <w:rFonts w:ascii="Calibri" w:hAnsi="Calibri" w:cs="Calibri"/>
          <w:sz w:val="20"/>
          <w:szCs w:val="20"/>
        </w:rPr>
        <w:t xml:space="preserve"> = 7.8 Hz, 2H), 7.58 (d, </w:t>
      </w:r>
      <w:r>
        <w:rPr>
          <w:rFonts w:ascii="Calibri" w:hAnsi="Calibri" w:cs="Calibri"/>
          <w:i/>
          <w:iCs/>
          <w:sz w:val="20"/>
          <w:szCs w:val="20"/>
        </w:rPr>
        <w:t>J</w:t>
      </w:r>
      <w:r>
        <w:rPr>
          <w:rFonts w:ascii="Calibri" w:hAnsi="Calibri" w:cs="Calibri"/>
          <w:sz w:val="20"/>
          <w:szCs w:val="20"/>
        </w:rPr>
        <w:t xml:space="preserve"> = 8.2 Hz, 1H), 7.41 (dd, </w:t>
      </w:r>
      <w:r>
        <w:rPr>
          <w:rFonts w:ascii="Calibri" w:hAnsi="Calibri" w:cs="Calibri"/>
          <w:i/>
          <w:iCs/>
          <w:sz w:val="20"/>
          <w:szCs w:val="20"/>
        </w:rPr>
        <w:t>J</w:t>
      </w:r>
      <w:r>
        <w:rPr>
          <w:rFonts w:ascii="Calibri" w:hAnsi="Calibri" w:cs="Calibri"/>
          <w:sz w:val="20"/>
          <w:szCs w:val="20"/>
        </w:rPr>
        <w:t xml:space="preserve"> = 8.5, 5.6 Hz, 2H)</w:t>
      </w:r>
      <w:r>
        <w:rPr>
          <w:rFonts w:ascii="Calibri" w:hAnsi="Calibri" w:cs="Calibri"/>
          <w:sz w:val="20"/>
          <w:szCs w:val="20"/>
        </w:rPr>
        <w:t xml:space="preserve">, 7.28 (t, </w:t>
      </w:r>
      <w:r>
        <w:rPr>
          <w:rFonts w:ascii="Calibri" w:hAnsi="Calibri" w:cs="Calibri"/>
          <w:i/>
          <w:iCs/>
          <w:sz w:val="20"/>
          <w:szCs w:val="20"/>
        </w:rPr>
        <w:t>J</w:t>
      </w:r>
      <w:r>
        <w:rPr>
          <w:rFonts w:ascii="Calibri" w:hAnsi="Calibri" w:cs="Calibri"/>
          <w:sz w:val="20"/>
          <w:szCs w:val="20"/>
        </w:rPr>
        <w:t xml:space="preserve"> = 7.6 Hz, 1H), 7.21 (t, </w:t>
      </w:r>
      <w:r>
        <w:rPr>
          <w:rFonts w:ascii="Calibri" w:hAnsi="Calibri" w:cs="Calibri"/>
          <w:i/>
          <w:iCs/>
          <w:sz w:val="20"/>
          <w:szCs w:val="20"/>
        </w:rPr>
        <w:t>J</w:t>
      </w:r>
      <w:r>
        <w:rPr>
          <w:rFonts w:ascii="Calibri" w:hAnsi="Calibri" w:cs="Calibri"/>
          <w:sz w:val="20"/>
          <w:szCs w:val="20"/>
        </w:rPr>
        <w:t xml:space="preserve"> = 7.5 Hz, 1H), 7.14 (t, </w:t>
      </w:r>
      <w:r>
        <w:rPr>
          <w:rFonts w:ascii="Calibri" w:hAnsi="Calibri" w:cs="Calibri"/>
          <w:i/>
          <w:iCs/>
          <w:sz w:val="20"/>
          <w:szCs w:val="20"/>
        </w:rPr>
        <w:t>J</w:t>
      </w:r>
      <w:r>
        <w:rPr>
          <w:rFonts w:ascii="Calibri" w:hAnsi="Calibri" w:cs="Calibri"/>
          <w:sz w:val="20"/>
          <w:szCs w:val="20"/>
        </w:rPr>
        <w:t xml:space="preserve"> = 8.8 Hz, 2H), 4.90 (s, 2H), 4.33 (t, </w:t>
      </w:r>
      <w:r>
        <w:rPr>
          <w:rFonts w:ascii="Calibri" w:hAnsi="Calibri" w:cs="Calibri"/>
          <w:i/>
          <w:iCs/>
          <w:sz w:val="20"/>
          <w:szCs w:val="20"/>
        </w:rPr>
        <w:t>J</w:t>
      </w:r>
      <w:r>
        <w:rPr>
          <w:rFonts w:ascii="Calibri" w:hAnsi="Calibri" w:cs="Calibri"/>
          <w:sz w:val="20"/>
          <w:szCs w:val="20"/>
        </w:rPr>
        <w:t xml:space="preserve"> = 7.0 Hz, 2H), 3.12 (q, </w:t>
      </w:r>
      <w:r>
        <w:rPr>
          <w:rFonts w:ascii="Calibri" w:hAnsi="Calibri" w:cs="Calibri"/>
          <w:i/>
          <w:iCs/>
          <w:sz w:val="20"/>
          <w:szCs w:val="20"/>
        </w:rPr>
        <w:t>J</w:t>
      </w:r>
      <w:r>
        <w:rPr>
          <w:rFonts w:ascii="Calibri" w:hAnsi="Calibri" w:cs="Calibri"/>
          <w:sz w:val="20"/>
          <w:szCs w:val="20"/>
        </w:rPr>
        <w:t xml:space="preserve"> = 6.5 Hz, 2H), 2.94 (d, </w:t>
      </w:r>
      <w:r>
        <w:rPr>
          <w:rFonts w:ascii="Calibri" w:hAnsi="Calibri" w:cs="Calibri"/>
          <w:i/>
          <w:iCs/>
          <w:sz w:val="20"/>
          <w:szCs w:val="20"/>
        </w:rPr>
        <w:t>J</w:t>
      </w:r>
      <w:r>
        <w:rPr>
          <w:rFonts w:ascii="Calibri" w:hAnsi="Calibri" w:cs="Calibri"/>
          <w:sz w:val="20"/>
          <w:szCs w:val="20"/>
        </w:rPr>
        <w:t xml:space="preserve"> = 5.3 Hz, 1H), 1.96 – 1.91 (m, 2H), 1.91 – 1.86 (m, 1H), 1.71 (d, </w:t>
      </w:r>
      <w:r>
        <w:rPr>
          <w:rFonts w:ascii="Calibri" w:hAnsi="Calibri" w:cs="Calibri"/>
          <w:i/>
          <w:iCs/>
          <w:sz w:val="20"/>
          <w:szCs w:val="20"/>
        </w:rPr>
        <w:t>J</w:t>
      </w:r>
      <w:r>
        <w:rPr>
          <w:rFonts w:ascii="Calibri" w:hAnsi="Calibri" w:cs="Calibri"/>
          <w:sz w:val="20"/>
          <w:szCs w:val="20"/>
        </w:rPr>
        <w:t xml:space="preserve"> = 9.5 Hz, 5H), 1.61 – 1.54 (m, </w:t>
      </w:r>
      <w:r>
        <w:rPr>
          <w:rFonts w:ascii="Calibri" w:hAnsi="Calibri" w:cs="Calibri"/>
          <w:sz w:val="20"/>
          <w:szCs w:val="20"/>
        </w:rPr>
        <w:t xml:space="preserve">2H), 1.39 (q, </w:t>
      </w:r>
      <w:r>
        <w:rPr>
          <w:rFonts w:ascii="Calibri" w:hAnsi="Calibri" w:cs="Calibri"/>
          <w:i/>
          <w:iCs/>
          <w:sz w:val="20"/>
          <w:szCs w:val="20"/>
        </w:rPr>
        <w:t>J</w:t>
      </w:r>
      <w:r>
        <w:rPr>
          <w:rFonts w:ascii="Calibri" w:hAnsi="Calibri" w:cs="Calibri"/>
          <w:sz w:val="20"/>
          <w:szCs w:val="20"/>
        </w:rPr>
        <w:t xml:space="preserve"> = 13.3, 12.2 Hz, 4H), 0.89 (d, </w:t>
      </w:r>
      <w:r>
        <w:rPr>
          <w:rFonts w:ascii="Calibri" w:hAnsi="Calibri" w:cs="Calibri"/>
          <w:i/>
          <w:iCs/>
          <w:sz w:val="20"/>
          <w:szCs w:val="20"/>
        </w:rPr>
        <w:t>J</w:t>
      </w:r>
      <w:r>
        <w:rPr>
          <w:rFonts w:ascii="Calibri" w:hAnsi="Calibri" w:cs="Calibri"/>
          <w:sz w:val="20"/>
          <w:szCs w:val="20"/>
        </w:rPr>
        <w:t xml:space="preserve"> = 6.8 Hz, 3H), </w:t>
      </w:r>
      <w:r>
        <w:rPr>
          <w:rFonts w:ascii="Calibri" w:hAnsi="Calibri" w:cs="Calibri"/>
          <w:sz w:val="20"/>
          <w:szCs w:val="20"/>
        </w:rPr>
        <w:lastRenderedPageBreak/>
        <w:t xml:space="preserve">0.82 (d, </w:t>
      </w:r>
      <w:r>
        <w:rPr>
          <w:rFonts w:ascii="Calibri" w:hAnsi="Calibri" w:cs="Calibri"/>
          <w:i/>
          <w:iCs/>
          <w:sz w:val="20"/>
          <w:szCs w:val="20"/>
        </w:rPr>
        <w:t>J</w:t>
      </w:r>
      <w:r>
        <w:rPr>
          <w:rFonts w:ascii="Calibri" w:hAnsi="Calibri" w:cs="Calibri"/>
          <w:sz w:val="20"/>
          <w:szCs w:val="20"/>
        </w:rPr>
        <w:t xml:space="preserve"> = 6.8 Hz, 3H). </w:t>
      </w:r>
      <w:r>
        <w:rPr>
          <w:rFonts w:ascii="Calibri" w:hAnsi="Calibri" w:cs="Calibri"/>
          <w:sz w:val="20"/>
          <w:szCs w:val="20"/>
          <w:vertAlign w:val="superscript"/>
        </w:rPr>
        <w:t>13</w:t>
      </w:r>
      <w:r>
        <w:rPr>
          <w:rFonts w:ascii="Calibri" w:hAnsi="Calibri" w:cs="Calibri"/>
          <w:sz w:val="20"/>
          <w:szCs w:val="20"/>
        </w:rPr>
        <w:t>C NMR (101 MHz, DMSO-</w:t>
      </w:r>
      <w:r>
        <w:rPr>
          <w:rFonts w:ascii="Calibri" w:hAnsi="Calibri" w:cs="Calibri"/>
          <w:i/>
          <w:iCs/>
          <w:sz w:val="20"/>
          <w:szCs w:val="20"/>
        </w:rPr>
        <w:t>d6</w:t>
      </w:r>
      <w:r>
        <w:rPr>
          <w:rFonts w:ascii="Calibri" w:hAnsi="Calibri" w:cs="Calibri"/>
          <w:sz w:val="20"/>
          <w:szCs w:val="20"/>
        </w:rPr>
        <w:t>) δ 175.25, 166.31, 163.17, 160.75, 145.59, 136.27, 133.44, 131.37, 130.65, 130.57, 127.91, 123.45, 121.58, 121.51, 119.04, 115.66, 115.45, 1</w:t>
      </w:r>
      <w:r>
        <w:rPr>
          <w:rFonts w:ascii="Calibri" w:hAnsi="Calibri" w:cs="Calibri"/>
          <w:sz w:val="20"/>
          <w:szCs w:val="20"/>
        </w:rPr>
        <w:t>14.72, 111.15, 110.32, 61.63, 60.72, 45.04, 44.49, 36.18, 33.84, 32.08, 30.37, 25.67, 24.23, 20.07, 17.69.</w:t>
      </w:r>
      <w:r>
        <w:rPr>
          <w:rFonts w:ascii="Calibri" w:hAnsi="Calibri" w:cs="Times New Roman"/>
          <w:sz w:val="20"/>
          <w:szCs w:val="20"/>
        </w:rPr>
        <w:t xml:space="preserve"> C</w:t>
      </w:r>
      <w:r>
        <w:rPr>
          <w:rFonts w:ascii="Calibri" w:hAnsi="Calibri" w:cs="Times New Roman"/>
          <w:sz w:val="20"/>
          <w:szCs w:val="20"/>
          <w:vertAlign w:val="subscript"/>
        </w:rPr>
        <w:t>33</w:t>
      </w:r>
      <w:r>
        <w:rPr>
          <w:rFonts w:ascii="Calibri" w:hAnsi="Calibri" w:cs="Times New Roman"/>
          <w:sz w:val="20"/>
          <w:szCs w:val="20"/>
        </w:rPr>
        <w:t>H</w:t>
      </w:r>
      <w:r>
        <w:rPr>
          <w:rFonts w:ascii="Calibri" w:hAnsi="Calibri" w:cs="Times New Roman"/>
          <w:sz w:val="20"/>
          <w:szCs w:val="20"/>
          <w:vertAlign w:val="subscript"/>
        </w:rPr>
        <w:t>40</w:t>
      </w:r>
      <w:r>
        <w:rPr>
          <w:rFonts w:ascii="Calibri" w:hAnsi="Calibri" w:cs="Times New Roman"/>
          <w:sz w:val="20"/>
          <w:szCs w:val="20"/>
        </w:rPr>
        <w:t>N</w:t>
      </w:r>
      <w:r>
        <w:rPr>
          <w:rFonts w:ascii="Calibri" w:hAnsi="Calibri" w:cs="Times New Roman"/>
          <w:sz w:val="20"/>
          <w:szCs w:val="20"/>
          <w:vertAlign w:val="subscript"/>
        </w:rPr>
        <w:t>5</w:t>
      </w:r>
      <w:r>
        <w:rPr>
          <w:rFonts w:ascii="Calibri" w:hAnsi="Calibri" w:cs="Times New Roman"/>
          <w:sz w:val="20"/>
          <w:szCs w:val="20"/>
        </w:rPr>
        <w:t>O</w:t>
      </w:r>
      <w:r>
        <w:rPr>
          <w:rFonts w:ascii="Calibri" w:hAnsi="Calibri" w:cs="Times New Roman"/>
          <w:sz w:val="20"/>
          <w:szCs w:val="20"/>
          <w:vertAlign w:val="subscript"/>
        </w:rPr>
        <w:t>2</w:t>
      </w:r>
      <w:r>
        <w:rPr>
          <w:rFonts w:ascii="Calibri" w:hAnsi="Calibri" w:cs="Times New Roman"/>
          <w:sz w:val="20"/>
          <w:szCs w:val="20"/>
        </w:rPr>
        <w:t>FS, HRMS calculated for m/z [M+H]</w:t>
      </w:r>
      <w:r>
        <w:rPr>
          <w:rFonts w:ascii="Calibri" w:hAnsi="Calibri" w:cs="Times New Roman"/>
          <w:sz w:val="20"/>
          <w:szCs w:val="20"/>
          <w:vertAlign w:val="superscript"/>
        </w:rPr>
        <w:t>+</w:t>
      </w:r>
      <w:r>
        <w:rPr>
          <w:rFonts w:ascii="Calibri" w:hAnsi="Calibri" w:cs="Times New Roman"/>
          <w:sz w:val="20"/>
          <w:szCs w:val="20"/>
        </w:rPr>
        <w:t>: 590.2965 (calculated), 590.2969 (found).</w:t>
      </w:r>
    </w:p>
    <w:p w14:paraId="3BC0012F" w14:textId="77777777" w:rsidR="00000000" w:rsidRDefault="001223DE">
      <w:pPr>
        <w:rPr>
          <w:rFonts w:ascii="Calibri" w:hAnsi="Calibri" w:cs="Calibri"/>
          <w:sz w:val="20"/>
          <w:szCs w:val="20"/>
        </w:rPr>
      </w:pPr>
    </w:p>
    <w:p w14:paraId="4FFA2DFC" w14:textId="77777777" w:rsidR="00000000" w:rsidRDefault="001223DE">
      <w:pPr>
        <w:pStyle w:val="a8"/>
        <w:spacing w:before="0" w:beforeAutospacing="0" w:after="0" w:afterAutospacing="0"/>
        <w:rPr>
          <w:rFonts w:ascii="Calibri" w:hAnsi="Calibri" w:cs="Calibri"/>
          <w:sz w:val="20"/>
          <w:szCs w:val="20"/>
        </w:rPr>
      </w:pPr>
      <w:r>
        <w:rPr>
          <w:rFonts w:ascii="Calibri" w:hAnsi="Calibri" w:cs="Calibri"/>
          <w:i/>
          <w:sz w:val="20"/>
          <w:szCs w:val="20"/>
        </w:rPr>
        <w:t>(S)-2-amino-N-(3-(3-((Z)-((E)-2-(butylimino)-3-(4-fluorobenzy</w:t>
      </w:r>
      <w:r>
        <w:rPr>
          <w:rFonts w:ascii="Calibri" w:hAnsi="Calibri" w:cs="Calibri"/>
          <w:i/>
          <w:sz w:val="20"/>
          <w:szCs w:val="20"/>
        </w:rPr>
        <w:t xml:space="preserve">l)-4-oxothiazolidin-5-ylidene)m-ethyl)-1H-i-ndol-1-yl)propyl)-3-methylbutanamide </w:t>
      </w:r>
      <w:r>
        <w:rPr>
          <w:rFonts w:ascii="Calibri" w:hAnsi="Calibri" w:cs="Calibri"/>
          <w:b/>
          <w:i/>
          <w:sz w:val="20"/>
          <w:szCs w:val="20"/>
        </w:rPr>
        <w:t>(Tc12)</w:t>
      </w:r>
      <w:r>
        <w:rPr>
          <w:rFonts w:ascii="Calibri" w:hAnsi="Calibri" w:cs="Calibri"/>
          <w:bCs/>
          <w:i/>
          <w:sz w:val="20"/>
          <w:szCs w:val="20"/>
        </w:rPr>
        <w:t>.</w:t>
      </w:r>
      <w:r>
        <w:rPr>
          <w:rFonts w:ascii="Calibri" w:hAnsi="Calibri" w:cs="Calibri"/>
          <w:sz w:val="20"/>
          <w:szCs w:val="20"/>
        </w:rPr>
        <w:t xml:space="preserve"> Yellow solid. Yields: 71% (105 mg, 0.19 mmol). </w:t>
      </w:r>
      <w:r>
        <w:rPr>
          <w:rFonts w:ascii="Calibri" w:hAnsi="Calibri" w:cs="Calibri"/>
          <w:sz w:val="20"/>
          <w:szCs w:val="20"/>
          <w:vertAlign w:val="superscript"/>
        </w:rPr>
        <w:t>1</w:t>
      </w:r>
      <w:r>
        <w:rPr>
          <w:rFonts w:ascii="Calibri" w:hAnsi="Calibri" w:cs="Calibri"/>
          <w:sz w:val="20"/>
          <w:szCs w:val="20"/>
        </w:rPr>
        <w:t>H NMR (400 MHz, DMSO-</w:t>
      </w:r>
      <w:r>
        <w:rPr>
          <w:rFonts w:ascii="Calibri" w:hAnsi="Calibri" w:cs="Calibri"/>
          <w:i/>
          <w:sz w:val="20"/>
          <w:szCs w:val="20"/>
        </w:rPr>
        <w:t>d6</w:t>
      </w:r>
      <w:r>
        <w:rPr>
          <w:rFonts w:ascii="Calibri" w:hAnsi="Calibri" w:cs="Calibri"/>
          <w:sz w:val="20"/>
          <w:szCs w:val="20"/>
        </w:rPr>
        <w:t xml:space="preserve">) δ 7.96 (d, </w:t>
      </w:r>
      <w:r>
        <w:rPr>
          <w:rFonts w:ascii="Calibri" w:hAnsi="Calibri" w:cs="Calibri"/>
          <w:i/>
          <w:iCs/>
          <w:sz w:val="20"/>
          <w:szCs w:val="20"/>
        </w:rPr>
        <w:t>J</w:t>
      </w:r>
      <w:r>
        <w:rPr>
          <w:rFonts w:ascii="Calibri" w:hAnsi="Calibri" w:cs="Calibri"/>
          <w:sz w:val="20"/>
          <w:szCs w:val="20"/>
        </w:rPr>
        <w:t xml:space="preserve"> = 5.7 Hz, 2H), 7.89 (s, 2H), 7.59 (d, </w:t>
      </w:r>
      <w:r>
        <w:rPr>
          <w:rFonts w:ascii="Calibri" w:hAnsi="Calibri" w:cs="Calibri"/>
          <w:i/>
          <w:iCs/>
          <w:sz w:val="20"/>
          <w:szCs w:val="20"/>
        </w:rPr>
        <w:t>J</w:t>
      </w:r>
      <w:r>
        <w:rPr>
          <w:rFonts w:ascii="Calibri" w:hAnsi="Calibri" w:cs="Calibri"/>
          <w:sz w:val="20"/>
          <w:szCs w:val="20"/>
        </w:rPr>
        <w:t xml:space="preserve"> = 8.2 Hz, 1H), 7.37 (dd, </w:t>
      </w:r>
      <w:r>
        <w:rPr>
          <w:rFonts w:ascii="Calibri" w:hAnsi="Calibri" w:cs="Calibri"/>
          <w:i/>
          <w:iCs/>
          <w:sz w:val="20"/>
          <w:szCs w:val="20"/>
        </w:rPr>
        <w:t>J</w:t>
      </w:r>
      <w:r>
        <w:rPr>
          <w:rFonts w:ascii="Calibri" w:hAnsi="Calibri" w:cs="Calibri"/>
          <w:sz w:val="20"/>
          <w:szCs w:val="20"/>
        </w:rPr>
        <w:t xml:space="preserve"> = 8.3, 5.8 Hz,</w:t>
      </w:r>
      <w:r>
        <w:rPr>
          <w:rFonts w:ascii="Calibri" w:hAnsi="Calibri" w:cs="Calibri"/>
          <w:sz w:val="20"/>
          <w:szCs w:val="20"/>
        </w:rPr>
        <w:t xml:space="preserve"> 2H), 7.29 (t, </w:t>
      </w:r>
      <w:r>
        <w:rPr>
          <w:rFonts w:ascii="Calibri" w:hAnsi="Calibri" w:cs="Calibri"/>
          <w:i/>
          <w:iCs/>
          <w:sz w:val="20"/>
          <w:szCs w:val="20"/>
        </w:rPr>
        <w:t>J</w:t>
      </w:r>
      <w:r>
        <w:rPr>
          <w:rFonts w:ascii="Calibri" w:hAnsi="Calibri" w:cs="Calibri"/>
          <w:sz w:val="20"/>
          <w:szCs w:val="20"/>
        </w:rPr>
        <w:t xml:space="preserve"> = 7.6 Hz, 1H), 7.21 (t, </w:t>
      </w:r>
      <w:r>
        <w:rPr>
          <w:rFonts w:ascii="Calibri" w:hAnsi="Calibri" w:cs="Calibri"/>
          <w:i/>
          <w:iCs/>
          <w:sz w:val="20"/>
          <w:szCs w:val="20"/>
        </w:rPr>
        <w:t>J</w:t>
      </w:r>
      <w:r>
        <w:rPr>
          <w:rFonts w:ascii="Calibri" w:hAnsi="Calibri" w:cs="Calibri"/>
          <w:sz w:val="20"/>
          <w:szCs w:val="20"/>
        </w:rPr>
        <w:t xml:space="preserve"> = 7.5 Hz, 1H), 7.15 (t, </w:t>
      </w:r>
      <w:r>
        <w:rPr>
          <w:rFonts w:ascii="Calibri" w:hAnsi="Calibri" w:cs="Calibri"/>
          <w:i/>
          <w:iCs/>
          <w:sz w:val="20"/>
          <w:szCs w:val="20"/>
        </w:rPr>
        <w:t>J</w:t>
      </w:r>
      <w:r>
        <w:rPr>
          <w:rFonts w:ascii="Calibri" w:hAnsi="Calibri" w:cs="Calibri"/>
          <w:sz w:val="20"/>
          <w:szCs w:val="20"/>
        </w:rPr>
        <w:t xml:space="preserve"> = 8.8 Hz, 2H), 4.91 (s, 2H), 4.33 (t, </w:t>
      </w:r>
      <w:r>
        <w:rPr>
          <w:rFonts w:ascii="Calibri" w:hAnsi="Calibri" w:cs="Calibri"/>
          <w:i/>
          <w:iCs/>
          <w:sz w:val="20"/>
          <w:szCs w:val="20"/>
        </w:rPr>
        <w:t>J</w:t>
      </w:r>
      <w:r>
        <w:rPr>
          <w:rFonts w:ascii="Calibri" w:hAnsi="Calibri" w:cs="Calibri"/>
          <w:sz w:val="20"/>
          <w:szCs w:val="20"/>
        </w:rPr>
        <w:t xml:space="preserve"> = 6.7 Hz, 2H), 3.11 (q, </w:t>
      </w:r>
      <w:r>
        <w:rPr>
          <w:rFonts w:ascii="Calibri" w:hAnsi="Calibri" w:cs="Calibri"/>
          <w:i/>
          <w:iCs/>
          <w:sz w:val="20"/>
          <w:szCs w:val="20"/>
        </w:rPr>
        <w:t>J</w:t>
      </w:r>
      <w:r>
        <w:rPr>
          <w:rFonts w:ascii="Calibri" w:hAnsi="Calibri" w:cs="Calibri"/>
          <w:sz w:val="20"/>
          <w:szCs w:val="20"/>
        </w:rPr>
        <w:t xml:space="preserve"> = 6.4 Hz, 2H), 2.92 (d, </w:t>
      </w:r>
      <w:r>
        <w:rPr>
          <w:rFonts w:ascii="Calibri" w:hAnsi="Calibri" w:cs="Calibri"/>
          <w:i/>
          <w:iCs/>
          <w:sz w:val="20"/>
          <w:szCs w:val="20"/>
        </w:rPr>
        <w:t>J</w:t>
      </w:r>
      <w:r>
        <w:rPr>
          <w:rFonts w:ascii="Calibri" w:hAnsi="Calibri" w:cs="Calibri"/>
          <w:sz w:val="20"/>
          <w:szCs w:val="20"/>
        </w:rPr>
        <w:t xml:space="preserve"> = 5.2 Hz, 1H), 1.96 – 1.91 (m, 2H), 1.85 (dt, </w:t>
      </w:r>
      <w:r>
        <w:rPr>
          <w:rFonts w:ascii="Calibri" w:hAnsi="Calibri" w:cs="Calibri"/>
          <w:i/>
          <w:iCs/>
          <w:sz w:val="20"/>
          <w:szCs w:val="20"/>
        </w:rPr>
        <w:t>J</w:t>
      </w:r>
      <w:r>
        <w:rPr>
          <w:rFonts w:ascii="Calibri" w:hAnsi="Calibri" w:cs="Calibri"/>
          <w:sz w:val="20"/>
          <w:szCs w:val="20"/>
        </w:rPr>
        <w:t xml:space="preserve"> = 13.1, 6.7 Hz, 1H), 1.65 (s, 2H), 1.58 (p, </w:t>
      </w:r>
      <w:r>
        <w:rPr>
          <w:rFonts w:ascii="Calibri" w:hAnsi="Calibri" w:cs="Calibri"/>
          <w:i/>
          <w:iCs/>
          <w:sz w:val="20"/>
          <w:szCs w:val="20"/>
        </w:rPr>
        <w:t>J</w:t>
      </w:r>
      <w:r>
        <w:rPr>
          <w:rFonts w:ascii="Calibri" w:hAnsi="Calibri" w:cs="Calibri"/>
          <w:sz w:val="20"/>
          <w:szCs w:val="20"/>
        </w:rPr>
        <w:t xml:space="preserve"> =</w:t>
      </w:r>
      <w:r>
        <w:rPr>
          <w:rFonts w:ascii="Calibri" w:hAnsi="Calibri" w:cs="Calibri"/>
          <w:sz w:val="20"/>
          <w:szCs w:val="20"/>
        </w:rPr>
        <w:t xml:space="preserve"> 6.9 Hz, 2H), 1.31 (h, </w:t>
      </w:r>
      <w:r>
        <w:rPr>
          <w:rFonts w:ascii="Calibri" w:hAnsi="Calibri" w:cs="Calibri"/>
          <w:i/>
          <w:iCs/>
          <w:sz w:val="20"/>
          <w:szCs w:val="20"/>
        </w:rPr>
        <w:t>J</w:t>
      </w:r>
      <w:r>
        <w:rPr>
          <w:rFonts w:ascii="Calibri" w:hAnsi="Calibri" w:cs="Calibri"/>
          <w:sz w:val="20"/>
          <w:szCs w:val="20"/>
        </w:rPr>
        <w:t xml:space="preserve"> = 7.3 Hz, 2H), 0.90 (s, 1H), 0.88 (s, 3H), 0.86 (s, 2H), 0.80 (d, </w:t>
      </w:r>
      <w:r>
        <w:rPr>
          <w:rFonts w:ascii="Calibri" w:hAnsi="Calibri" w:cs="Calibri"/>
          <w:i/>
          <w:iCs/>
          <w:sz w:val="20"/>
          <w:szCs w:val="20"/>
        </w:rPr>
        <w:t>J</w:t>
      </w:r>
      <w:r>
        <w:rPr>
          <w:rFonts w:ascii="Calibri" w:hAnsi="Calibri" w:cs="Calibri"/>
          <w:sz w:val="20"/>
          <w:szCs w:val="20"/>
        </w:rPr>
        <w:t xml:space="preserve"> = 6.8 Hz, 3H). </w:t>
      </w:r>
      <w:r>
        <w:rPr>
          <w:rFonts w:ascii="Calibri" w:hAnsi="Calibri" w:cs="Calibri"/>
          <w:sz w:val="20"/>
          <w:szCs w:val="20"/>
          <w:vertAlign w:val="superscript"/>
        </w:rPr>
        <w:t>13</w:t>
      </w:r>
      <w:r>
        <w:rPr>
          <w:rFonts w:ascii="Calibri" w:hAnsi="Calibri" w:cs="Calibri"/>
          <w:sz w:val="20"/>
          <w:szCs w:val="20"/>
        </w:rPr>
        <w:t>C NMR (101 MHz, DMSO-</w:t>
      </w:r>
      <w:r>
        <w:rPr>
          <w:rFonts w:ascii="Calibri" w:hAnsi="Calibri" w:cs="Calibri"/>
          <w:i/>
          <w:iCs/>
          <w:sz w:val="20"/>
          <w:szCs w:val="20"/>
        </w:rPr>
        <w:t>d6</w:t>
      </w:r>
      <w:r>
        <w:rPr>
          <w:rFonts w:ascii="Calibri" w:hAnsi="Calibri" w:cs="Calibri"/>
          <w:sz w:val="20"/>
          <w:szCs w:val="20"/>
        </w:rPr>
        <w:t>) δ 175.27, 166.35, 163.14, 160.72, 147.56, 136.26, 133.41, 131.42, 130.40, 130.31, 127.87, 123.49, 121.72, 121.56, 119.10,</w:t>
      </w:r>
      <w:r>
        <w:rPr>
          <w:rFonts w:ascii="Calibri" w:hAnsi="Calibri" w:cs="Calibri"/>
          <w:sz w:val="20"/>
          <w:szCs w:val="20"/>
        </w:rPr>
        <w:t xml:space="preserve"> 115.72, 115.51, 114.70, 111.18, 110.33, 60.69, 52.54, 45.02, 44.49, 36.19, 32.93, 32.08, 30.33, 20.34, 20.07, 17.69, 14.21.</w:t>
      </w:r>
      <w:r>
        <w:rPr>
          <w:rFonts w:ascii="Calibri" w:hAnsi="Calibri" w:cs="Times New Roman"/>
          <w:sz w:val="20"/>
          <w:szCs w:val="20"/>
        </w:rPr>
        <w:t xml:space="preserve"> C</w:t>
      </w:r>
      <w:r>
        <w:rPr>
          <w:rFonts w:ascii="Calibri" w:hAnsi="Calibri" w:cs="Times New Roman"/>
          <w:sz w:val="20"/>
          <w:szCs w:val="20"/>
          <w:vertAlign w:val="subscript"/>
        </w:rPr>
        <w:t>31</w:t>
      </w:r>
      <w:r>
        <w:rPr>
          <w:rFonts w:ascii="Calibri" w:hAnsi="Calibri" w:cs="Times New Roman"/>
          <w:sz w:val="20"/>
          <w:szCs w:val="20"/>
        </w:rPr>
        <w:t>H</w:t>
      </w:r>
      <w:r>
        <w:rPr>
          <w:rFonts w:ascii="Calibri" w:hAnsi="Calibri" w:cs="Times New Roman"/>
          <w:sz w:val="20"/>
          <w:szCs w:val="20"/>
          <w:vertAlign w:val="subscript"/>
        </w:rPr>
        <w:t>38</w:t>
      </w:r>
      <w:r>
        <w:rPr>
          <w:rFonts w:ascii="Calibri" w:hAnsi="Calibri" w:cs="Times New Roman"/>
          <w:sz w:val="20"/>
          <w:szCs w:val="20"/>
        </w:rPr>
        <w:t>N</w:t>
      </w:r>
      <w:r>
        <w:rPr>
          <w:rFonts w:ascii="Calibri" w:hAnsi="Calibri" w:cs="Times New Roman"/>
          <w:sz w:val="20"/>
          <w:szCs w:val="20"/>
          <w:vertAlign w:val="subscript"/>
        </w:rPr>
        <w:t>5</w:t>
      </w:r>
      <w:r>
        <w:rPr>
          <w:rFonts w:ascii="Calibri" w:hAnsi="Calibri" w:cs="Times New Roman"/>
          <w:sz w:val="20"/>
          <w:szCs w:val="20"/>
        </w:rPr>
        <w:t>O</w:t>
      </w:r>
      <w:r>
        <w:rPr>
          <w:rFonts w:ascii="Calibri" w:hAnsi="Calibri" w:cs="Times New Roman"/>
          <w:sz w:val="20"/>
          <w:szCs w:val="20"/>
          <w:vertAlign w:val="subscript"/>
        </w:rPr>
        <w:t>2</w:t>
      </w:r>
      <w:r>
        <w:rPr>
          <w:rFonts w:ascii="Calibri" w:hAnsi="Calibri" w:cs="Times New Roman"/>
          <w:sz w:val="20"/>
          <w:szCs w:val="20"/>
        </w:rPr>
        <w:t>FS, HRMS calculated for m/z [M+H]</w:t>
      </w:r>
      <w:r>
        <w:rPr>
          <w:rFonts w:ascii="Calibri" w:hAnsi="Calibri" w:cs="Times New Roman"/>
          <w:sz w:val="20"/>
          <w:szCs w:val="20"/>
          <w:vertAlign w:val="superscript"/>
        </w:rPr>
        <w:t>+</w:t>
      </w:r>
      <w:r>
        <w:rPr>
          <w:rFonts w:ascii="Calibri" w:hAnsi="Calibri" w:cs="Times New Roman"/>
          <w:sz w:val="20"/>
          <w:szCs w:val="20"/>
        </w:rPr>
        <w:t>: 564.2808 (calculated), 564.2812 (found).</w:t>
      </w:r>
    </w:p>
    <w:p w14:paraId="4BC2EFB8" w14:textId="77777777" w:rsidR="00000000" w:rsidRDefault="001223DE">
      <w:pPr>
        <w:rPr>
          <w:rFonts w:ascii="Calibri" w:hAnsi="Calibri" w:cs="Calibri"/>
          <w:sz w:val="20"/>
          <w:szCs w:val="20"/>
        </w:rPr>
      </w:pPr>
    </w:p>
    <w:p w14:paraId="10733126" w14:textId="77777777" w:rsidR="00000000" w:rsidRDefault="001223DE">
      <w:pPr>
        <w:rPr>
          <w:rFonts w:ascii="Calibri" w:hAnsi="Calibri" w:cs="Calibri"/>
          <w:sz w:val="20"/>
          <w:szCs w:val="20"/>
        </w:rPr>
        <w:sectPr w:rsidR="00000000">
          <w:pgSz w:w="11906" w:h="16838"/>
          <w:pgMar w:top="1440" w:right="1800" w:bottom="1440" w:left="1800" w:header="851" w:footer="992" w:gutter="0"/>
          <w:cols w:space="720"/>
          <w:docGrid w:type="lines" w:linePitch="312"/>
        </w:sectPr>
      </w:pPr>
    </w:p>
    <w:p w14:paraId="2E314756" w14:textId="77777777" w:rsidR="00000000" w:rsidRDefault="001223DE">
      <w:pPr>
        <w:pStyle w:val="1"/>
        <w:rPr>
          <w:rFonts w:ascii="Calibri" w:eastAsia="宋体" w:hAnsi="Calibri" w:cs="Calibri"/>
          <w:sz w:val="28"/>
          <w:szCs w:val="28"/>
        </w:rPr>
      </w:pPr>
      <w:r>
        <w:rPr>
          <w:rFonts w:ascii="Calibri" w:eastAsia="宋体" w:hAnsi="Calibri" w:cs="Calibri"/>
          <w:sz w:val="28"/>
          <w:szCs w:val="28"/>
        </w:rPr>
        <w:lastRenderedPageBreak/>
        <w:t>Part C. Copies of Spectra</w:t>
      </w:r>
    </w:p>
    <w:p w14:paraId="338A817D" w14:textId="02EFC288" w:rsidR="00000000" w:rsidRDefault="00F1664A">
      <w:r>
        <w:rPr>
          <w:noProof/>
        </w:rPr>
        <w:drawing>
          <wp:anchor distT="0" distB="0" distL="114300" distR="114300" simplePos="0" relativeHeight="251631616" behindDoc="0" locked="0" layoutInCell="1" allowOverlap="1" wp14:anchorId="27FF0F17" wp14:editId="31FE46D2">
            <wp:simplePos x="0" y="0"/>
            <wp:positionH relativeFrom="column">
              <wp:posOffset>226060</wp:posOffset>
            </wp:positionH>
            <wp:positionV relativeFrom="paragraph">
              <wp:posOffset>491490</wp:posOffset>
            </wp:positionV>
            <wp:extent cx="1503680" cy="963930"/>
            <wp:effectExtent l="0" t="0" r="0" b="0"/>
            <wp:wrapNone/>
            <wp:docPr id="39" name="Object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03680" cy="963930"/>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41" w:dyaOrig="10414" w14:anchorId="7EF2BEE4">
          <v:shape id="Object 9" o:spid="_x0000_i1033" type="#_x0000_t75" style="width:366pt;height:254.25pt;mso-wrap-style:square;mso-position-horizontal-relative:page;mso-position-vertical-relative:page" o:ole="">
            <v:imagedata r:id="rId23" o:title=""/>
          </v:shape>
          <o:OLEObject Type="Embed" ProgID="MestReNova.Document.1" ShapeID="Object 9" DrawAspect="Content" ObjectID="_1793658434" r:id="rId24"/>
        </w:object>
      </w:r>
    </w:p>
    <w:p w14:paraId="63966AAE" w14:textId="295534D8" w:rsidR="00000000" w:rsidRDefault="00F1664A">
      <w:r>
        <w:rPr>
          <w:noProof/>
        </w:rPr>
        <w:drawing>
          <wp:anchor distT="0" distB="0" distL="114300" distR="114300" simplePos="0" relativeHeight="251632640" behindDoc="0" locked="0" layoutInCell="1" allowOverlap="1" wp14:anchorId="4192335A" wp14:editId="4221E4D9">
            <wp:simplePos x="0" y="0"/>
            <wp:positionH relativeFrom="column">
              <wp:posOffset>226060</wp:posOffset>
            </wp:positionH>
            <wp:positionV relativeFrom="paragraph">
              <wp:posOffset>647700</wp:posOffset>
            </wp:positionV>
            <wp:extent cx="1503680" cy="963930"/>
            <wp:effectExtent l="0" t="0" r="0" b="0"/>
            <wp:wrapNone/>
            <wp:docPr id="13" name="Object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03680" cy="963930"/>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20C8EDB9">
          <v:shape id="Object 39" o:spid="_x0000_i1034" type="#_x0000_t75" style="width:366pt;height:255pt;mso-wrap-style:square;mso-position-horizontal-relative:page;mso-position-vertical-relative:page" o:ole="">
            <v:imagedata r:id="rId26" o:title=""/>
          </v:shape>
          <o:OLEObject Type="Embed" ProgID="MestReNova.Document.1" ShapeID="Object 39" DrawAspect="Content" ObjectID="_1793658435" r:id="rId27"/>
        </w:object>
      </w:r>
      <w:r w:rsidR="001223DE">
        <w:br w:type="page"/>
      </w:r>
    </w:p>
    <w:p w14:paraId="1C877FFC" w14:textId="3C6D1C64" w:rsidR="00000000" w:rsidRDefault="00F1664A">
      <w:pPr>
        <w:rPr>
          <w:rFonts w:hint="eastAsia"/>
        </w:rPr>
        <w:sectPr w:rsidR="00000000">
          <w:pgSz w:w="11906" w:h="16838"/>
          <w:pgMar w:top="1440" w:right="1800" w:bottom="1440" w:left="1800" w:header="851" w:footer="992" w:gutter="0"/>
          <w:cols w:space="720"/>
          <w:docGrid w:type="lines" w:linePitch="312"/>
        </w:sectPr>
      </w:pPr>
      <w:r>
        <w:rPr>
          <w:noProof/>
        </w:rPr>
        <w:drawing>
          <wp:inline distT="0" distB="0" distL="0" distR="0" wp14:anchorId="57548682" wp14:editId="43D779EC">
            <wp:extent cx="5201285" cy="27076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t="4407" b="58946"/>
                    <a:stretch>
                      <a:fillRect/>
                    </a:stretch>
                  </pic:blipFill>
                  <pic:spPr bwMode="auto">
                    <a:xfrm>
                      <a:off x="0" y="0"/>
                      <a:ext cx="5201285" cy="2707640"/>
                    </a:xfrm>
                    <a:prstGeom prst="rect">
                      <a:avLst/>
                    </a:prstGeom>
                    <a:noFill/>
                    <a:ln>
                      <a:noFill/>
                    </a:ln>
                  </pic:spPr>
                </pic:pic>
              </a:graphicData>
            </a:graphic>
          </wp:inline>
        </w:drawing>
      </w:r>
    </w:p>
    <w:p w14:paraId="1545BA2B" w14:textId="7D903545" w:rsidR="00000000" w:rsidRDefault="00F1664A">
      <w:r>
        <w:rPr>
          <w:noProof/>
        </w:rPr>
        <w:lastRenderedPageBreak/>
        <w:drawing>
          <wp:anchor distT="0" distB="0" distL="114300" distR="114300" simplePos="0" relativeHeight="251633664" behindDoc="0" locked="0" layoutInCell="1" allowOverlap="1" wp14:anchorId="60B8FAD2" wp14:editId="544F3424">
            <wp:simplePos x="0" y="0"/>
            <wp:positionH relativeFrom="column">
              <wp:posOffset>291465</wp:posOffset>
            </wp:positionH>
            <wp:positionV relativeFrom="paragraph">
              <wp:posOffset>544195</wp:posOffset>
            </wp:positionV>
            <wp:extent cx="1658620" cy="953135"/>
            <wp:effectExtent l="0" t="0" r="0" b="0"/>
            <wp:wrapNone/>
            <wp:docPr id="42" name="Object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58620" cy="95313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41" w:dyaOrig="10417" w14:anchorId="337B4313">
          <v:shape id="Object 12" o:spid="_x0000_i1036" type="#_x0000_t75" style="width:366pt;height:255pt;mso-wrap-style:square;mso-position-horizontal-relative:page;mso-position-vertical-relative:page" o:ole="">
            <v:imagedata r:id="rId30" o:title=""/>
          </v:shape>
          <o:OLEObject Type="Embed" ProgID="MestReNova.Document.1" ShapeID="Object 12" DrawAspect="Content" ObjectID="_1793658436" r:id="rId31"/>
        </w:object>
      </w:r>
    </w:p>
    <w:p w14:paraId="2F03D25F" w14:textId="707792F2" w:rsidR="00000000" w:rsidRDefault="00F1664A">
      <w:pPr>
        <w:rPr>
          <w:rFonts w:hint="eastAsia"/>
        </w:rPr>
        <w:sectPr w:rsidR="00000000">
          <w:pgSz w:w="11906" w:h="16838"/>
          <w:pgMar w:top="1440" w:right="1800" w:bottom="1440" w:left="1800" w:header="851" w:footer="992" w:gutter="0"/>
          <w:cols w:space="720"/>
          <w:docGrid w:type="lines" w:linePitch="312"/>
        </w:sectPr>
      </w:pPr>
      <w:r>
        <w:rPr>
          <w:noProof/>
        </w:rPr>
        <w:drawing>
          <wp:anchor distT="0" distB="0" distL="114300" distR="114300" simplePos="0" relativeHeight="251634688" behindDoc="0" locked="0" layoutInCell="1" allowOverlap="1" wp14:anchorId="1AC90240" wp14:editId="62EE7125">
            <wp:simplePos x="0" y="0"/>
            <wp:positionH relativeFrom="column">
              <wp:posOffset>300990</wp:posOffset>
            </wp:positionH>
            <wp:positionV relativeFrom="paragraph">
              <wp:posOffset>519430</wp:posOffset>
            </wp:positionV>
            <wp:extent cx="1658620" cy="947420"/>
            <wp:effectExtent l="0" t="0" r="0" b="0"/>
            <wp:wrapNone/>
            <wp:docPr id="43" name="Object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58620" cy="947420"/>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2C681CA1">
          <v:shape id="Object 41" o:spid="_x0000_i1037" type="#_x0000_t75" style="width:366pt;height:255pt;mso-wrap-style:square;mso-position-horizontal-relative:page;mso-position-vertical-relative:page" o:ole="">
            <v:imagedata r:id="rId33" o:title=""/>
          </v:shape>
          <o:OLEObject Type="Embed" ProgID="MestReNova.Document.1" ShapeID="Object 41" DrawAspect="Content" ObjectID="_1793658437" r:id="rId34"/>
        </w:object>
      </w:r>
      <w:r w:rsidR="001223DE">
        <w:br w:type="page"/>
      </w:r>
      <w:r>
        <w:rPr>
          <w:noProof/>
        </w:rPr>
        <w:lastRenderedPageBreak/>
        <w:drawing>
          <wp:inline distT="0" distB="0" distL="0" distR="0" wp14:anchorId="311F1BFD" wp14:editId="02BE74E2">
            <wp:extent cx="5183505" cy="26422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t="4802" b="59192"/>
                    <a:stretch>
                      <a:fillRect/>
                    </a:stretch>
                  </pic:blipFill>
                  <pic:spPr bwMode="auto">
                    <a:xfrm>
                      <a:off x="0" y="0"/>
                      <a:ext cx="5183505" cy="2642235"/>
                    </a:xfrm>
                    <a:prstGeom prst="rect">
                      <a:avLst/>
                    </a:prstGeom>
                    <a:noFill/>
                    <a:ln>
                      <a:noFill/>
                    </a:ln>
                  </pic:spPr>
                </pic:pic>
              </a:graphicData>
            </a:graphic>
          </wp:inline>
        </w:drawing>
      </w:r>
    </w:p>
    <w:p w14:paraId="40AA5CAE" w14:textId="11772FCD" w:rsidR="00000000" w:rsidRDefault="00F1664A">
      <w:r>
        <w:rPr>
          <w:noProof/>
        </w:rPr>
        <w:lastRenderedPageBreak/>
        <w:drawing>
          <wp:anchor distT="0" distB="0" distL="114300" distR="114300" simplePos="0" relativeHeight="251635712" behindDoc="0" locked="0" layoutInCell="1" allowOverlap="1" wp14:anchorId="1181880A" wp14:editId="4C91D3CD">
            <wp:simplePos x="0" y="0"/>
            <wp:positionH relativeFrom="column">
              <wp:posOffset>273685</wp:posOffset>
            </wp:positionH>
            <wp:positionV relativeFrom="paragraph">
              <wp:posOffset>527050</wp:posOffset>
            </wp:positionV>
            <wp:extent cx="1390015" cy="922020"/>
            <wp:effectExtent l="0" t="0" r="0" b="0"/>
            <wp:wrapNone/>
            <wp:docPr id="12" name="Object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90015" cy="922020"/>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41" w:dyaOrig="10417" w14:anchorId="314C93EB">
          <v:shape id="Object 15" o:spid="_x0000_i1039" type="#_x0000_t75" style="width:366pt;height:255pt;mso-wrap-style:square;mso-position-horizontal-relative:page;mso-position-vertical-relative:page" o:ole="">
            <v:imagedata r:id="rId37" o:title=""/>
          </v:shape>
          <o:OLEObject Type="Embed" ProgID="MestReNova.Document.1" ShapeID="Object 15" DrawAspect="Content" ObjectID="_1793658438" r:id="rId38"/>
        </w:object>
      </w:r>
    </w:p>
    <w:p w14:paraId="62B254B4" w14:textId="2D4F142D" w:rsidR="00000000" w:rsidRDefault="00F1664A">
      <w:pPr>
        <w:sectPr w:rsidR="00000000">
          <w:pgSz w:w="11906" w:h="16838"/>
          <w:pgMar w:top="1440" w:right="1800" w:bottom="1440" w:left="1800" w:header="851" w:footer="992" w:gutter="0"/>
          <w:cols w:space="720"/>
          <w:docGrid w:type="lines" w:linePitch="312"/>
        </w:sectPr>
      </w:pPr>
      <w:r>
        <w:rPr>
          <w:noProof/>
        </w:rPr>
        <w:drawing>
          <wp:anchor distT="0" distB="0" distL="114300" distR="114300" simplePos="0" relativeHeight="251636736" behindDoc="0" locked="0" layoutInCell="1" allowOverlap="1" wp14:anchorId="61D35F42" wp14:editId="35A59B99">
            <wp:simplePos x="0" y="0"/>
            <wp:positionH relativeFrom="column">
              <wp:posOffset>273685</wp:posOffset>
            </wp:positionH>
            <wp:positionV relativeFrom="paragraph">
              <wp:posOffset>597535</wp:posOffset>
            </wp:positionV>
            <wp:extent cx="1390015" cy="915670"/>
            <wp:effectExtent l="0" t="0" r="0" b="0"/>
            <wp:wrapNone/>
            <wp:docPr id="45" name="Object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90015" cy="915670"/>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04FA4C5C">
          <v:shape id="Object 43" o:spid="_x0000_i1040" type="#_x0000_t75" style="width:366pt;height:255pt;mso-wrap-style:square;mso-position-horizontal-relative:page;mso-position-vertical-relative:page" o:ole="">
            <v:imagedata r:id="rId40" o:title=""/>
          </v:shape>
          <o:OLEObject Type="Embed" ProgID="MestReNova.Document.1" ShapeID="Object 43" DrawAspect="Content" ObjectID="_1793658439" r:id="rId41"/>
        </w:object>
      </w:r>
      <w:r w:rsidR="001223DE">
        <w:br w:type="page"/>
      </w:r>
      <w:r>
        <w:rPr>
          <w:noProof/>
        </w:rPr>
        <w:lastRenderedPageBreak/>
        <w:drawing>
          <wp:inline distT="0" distB="0" distL="0" distR="0" wp14:anchorId="11500FAF" wp14:editId="7209DD6C">
            <wp:extent cx="5278755" cy="280289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t="4927" b="57513"/>
                    <a:stretch>
                      <a:fillRect/>
                    </a:stretch>
                  </pic:blipFill>
                  <pic:spPr bwMode="auto">
                    <a:xfrm>
                      <a:off x="0" y="0"/>
                      <a:ext cx="5278755" cy="2802890"/>
                    </a:xfrm>
                    <a:prstGeom prst="rect">
                      <a:avLst/>
                    </a:prstGeom>
                    <a:noFill/>
                    <a:ln>
                      <a:noFill/>
                    </a:ln>
                  </pic:spPr>
                </pic:pic>
              </a:graphicData>
            </a:graphic>
          </wp:inline>
        </w:drawing>
      </w:r>
    </w:p>
    <w:p w14:paraId="6E6860E5" w14:textId="4C64FF1A" w:rsidR="00000000" w:rsidRDefault="00F1664A">
      <w:r>
        <w:rPr>
          <w:noProof/>
        </w:rPr>
        <w:lastRenderedPageBreak/>
        <w:drawing>
          <wp:anchor distT="0" distB="0" distL="114300" distR="114300" simplePos="0" relativeHeight="251637760" behindDoc="0" locked="0" layoutInCell="1" allowOverlap="1" wp14:anchorId="47767122" wp14:editId="476D6FC0">
            <wp:simplePos x="0" y="0"/>
            <wp:positionH relativeFrom="column">
              <wp:posOffset>238125</wp:posOffset>
            </wp:positionH>
            <wp:positionV relativeFrom="paragraph">
              <wp:posOffset>494665</wp:posOffset>
            </wp:positionV>
            <wp:extent cx="1555115" cy="951865"/>
            <wp:effectExtent l="0" t="0" r="0" b="0"/>
            <wp:wrapNone/>
            <wp:docPr id="46" name="Object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55115" cy="95186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4" w:dyaOrig="10413" w14:anchorId="25DF06E9">
          <v:shape id="Object 18" o:spid="_x0000_i1042" type="#_x0000_t75" style="width:364.5pt;height:253.5pt;mso-wrap-style:square;mso-position-horizontal-relative:page;mso-position-vertical-relative:page" o:ole="">
            <v:imagedata r:id="rId44" o:title=""/>
          </v:shape>
          <o:OLEObject Type="Embed" ProgID="MestReNova.Document.1" ShapeID="Object 18" DrawAspect="Content" ObjectID="_1793658440" r:id="rId45"/>
        </w:object>
      </w:r>
    </w:p>
    <w:p w14:paraId="355A136C" w14:textId="101DB84F" w:rsidR="00000000" w:rsidRDefault="00F1664A">
      <w:pPr>
        <w:sectPr w:rsidR="00000000">
          <w:pgSz w:w="11906" w:h="16838"/>
          <w:pgMar w:top="1440" w:right="1800" w:bottom="1440" w:left="1800" w:header="851" w:footer="992" w:gutter="0"/>
          <w:cols w:space="720"/>
          <w:docGrid w:type="lines" w:linePitch="312"/>
        </w:sectPr>
      </w:pPr>
      <w:r>
        <w:rPr>
          <w:noProof/>
        </w:rPr>
        <w:drawing>
          <wp:anchor distT="0" distB="0" distL="114300" distR="114300" simplePos="0" relativeHeight="251638784" behindDoc="0" locked="0" layoutInCell="1" allowOverlap="1" wp14:anchorId="7818DF26" wp14:editId="0E73EB7C">
            <wp:simplePos x="0" y="0"/>
            <wp:positionH relativeFrom="column">
              <wp:posOffset>238125</wp:posOffset>
            </wp:positionH>
            <wp:positionV relativeFrom="paragraph">
              <wp:posOffset>536575</wp:posOffset>
            </wp:positionV>
            <wp:extent cx="1555115" cy="949325"/>
            <wp:effectExtent l="0" t="0" r="0" b="0"/>
            <wp:wrapNone/>
            <wp:docPr id="10" name="Object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55115" cy="94932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6D35B215">
          <v:shape id="_x0000_i1043" type="#_x0000_t75" style="width:366pt;height:255pt;mso-wrap-style:square;mso-position-horizontal-relative:page;mso-position-vertical-relative:page" o:ole="">
            <v:imagedata r:id="rId47" o:title=""/>
          </v:shape>
          <o:OLEObject Type="Embed" ProgID="MestReNova.Document.1" ShapeID="_x0000_i1043" DrawAspect="Content" ObjectID="_1793658441" r:id="rId48"/>
        </w:object>
      </w:r>
      <w:r w:rsidR="001223DE">
        <w:br w:type="page"/>
      </w:r>
      <w:r>
        <w:rPr>
          <w:noProof/>
        </w:rPr>
        <w:lastRenderedPageBreak/>
        <w:drawing>
          <wp:inline distT="0" distB="0" distL="0" distR="0" wp14:anchorId="3FFDC471" wp14:editId="2710F780">
            <wp:extent cx="5243195" cy="277304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a:extLst>
                        <a:ext uri="{28A0092B-C50C-407E-A947-70E740481C1C}">
                          <a14:useLocalDpi xmlns:a14="http://schemas.microsoft.com/office/drawing/2010/main" val="0"/>
                        </a:ext>
                      </a:extLst>
                    </a:blip>
                    <a:srcRect t="4190" b="58598"/>
                    <a:stretch>
                      <a:fillRect/>
                    </a:stretch>
                  </pic:blipFill>
                  <pic:spPr bwMode="auto">
                    <a:xfrm>
                      <a:off x="0" y="0"/>
                      <a:ext cx="5243195" cy="2773045"/>
                    </a:xfrm>
                    <a:prstGeom prst="rect">
                      <a:avLst/>
                    </a:prstGeom>
                    <a:noFill/>
                    <a:ln>
                      <a:noFill/>
                    </a:ln>
                  </pic:spPr>
                </pic:pic>
              </a:graphicData>
            </a:graphic>
          </wp:inline>
        </w:drawing>
      </w:r>
    </w:p>
    <w:p w14:paraId="5BA7F52B" w14:textId="0C4F70A4" w:rsidR="00000000" w:rsidRDefault="00F1664A">
      <w:r>
        <w:rPr>
          <w:noProof/>
        </w:rPr>
        <w:lastRenderedPageBreak/>
        <w:drawing>
          <wp:anchor distT="0" distB="0" distL="114300" distR="114300" simplePos="0" relativeHeight="251639808" behindDoc="0" locked="0" layoutInCell="1" allowOverlap="1" wp14:anchorId="056603C9" wp14:editId="78C72E7D">
            <wp:simplePos x="0" y="0"/>
            <wp:positionH relativeFrom="column">
              <wp:posOffset>135255</wp:posOffset>
            </wp:positionH>
            <wp:positionV relativeFrom="paragraph">
              <wp:posOffset>575310</wp:posOffset>
            </wp:positionV>
            <wp:extent cx="1851025" cy="1051560"/>
            <wp:effectExtent l="0" t="0" r="0" b="0"/>
            <wp:wrapNone/>
            <wp:docPr id="48" name="Object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51025" cy="1051560"/>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4" w:dyaOrig="10413" w14:anchorId="35ABFC9A">
          <v:shape id="Object 21" o:spid="_x0000_i1045" type="#_x0000_t75" style="width:364.5pt;height:253.5pt;mso-wrap-style:square;mso-position-horizontal-relative:page;mso-position-vertical-relative:page" o:ole="">
            <v:imagedata r:id="rId51" o:title=""/>
          </v:shape>
          <o:OLEObject Type="Embed" ProgID="MestReNova.Document.1" ShapeID="Object 21" DrawAspect="Content" ObjectID="_1793658442" r:id="rId52"/>
        </w:object>
      </w:r>
    </w:p>
    <w:p w14:paraId="557551C7" w14:textId="17842E22" w:rsidR="00000000" w:rsidRDefault="00F1664A">
      <w:pPr>
        <w:sectPr w:rsidR="00000000">
          <w:pgSz w:w="11906" w:h="16838"/>
          <w:pgMar w:top="1440" w:right="1800" w:bottom="1440" w:left="1800" w:header="851" w:footer="992" w:gutter="0"/>
          <w:cols w:space="720"/>
          <w:docGrid w:type="lines" w:linePitch="312"/>
        </w:sectPr>
      </w:pPr>
      <w:r>
        <w:rPr>
          <w:noProof/>
        </w:rPr>
        <w:drawing>
          <wp:anchor distT="0" distB="0" distL="114300" distR="114300" simplePos="0" relativeHeight="251640832" behindDoc="0" locked="0" layoutInCell="1" allowOverlap="1" wp14:anchorId="22067DD5" wp14:editId="1FABA922">
            <wp:simplePos x="0" y="0"/>
            <wp:positionH relativeFrom="column">
              <wp:posOffset>144780</wp:posOffset>
            </wp:positionH>
            <wp:positionV relativeFrom="paragraph">
              <wp:posOffset>712470</wp:posOffset>
            </wp:positionV>
            <wp:extent cx="1851025" cy="1051560"/>
            <wp:effectExtent l="0" t="0" r="0" b="0"/>
            <wp:wrapNone/>
            <wp:docPr id="49" name="Object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51025" cy="1051560"/>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6E161EB5">
          <v:shape id="_x0000_i1046" type="#_x0000_t75" style="width:366pt;height:255pt;mso-wrap-style:square;mso-position-horizontal-relative:page;mso-position-vertical-relative:page" o:ole="">
            <v:imagedata r:id="rId54" o:title=""/>
          </v:shape>
          <o:OLEObject Type="Embed" ProgID="MestReNova.Document.1" ShapeID="_x0000_i1046" DrawAspect="Content" ObjectID="_1793658443" r:id="rId55"/>
        </w:object>
      </w:r>
      <w:r w:rsidR="001223DE">
        <w:br w:type="page"/>
      </w:r>
      <w:r>
        <w:rPr>
          <w:noProof/>
        </w:rPr>
        <w:lastRenderedPageBreak/>
        <w:drawing>
          <wp:inline distT="0" distB="0" distL="0" distR="0" wp14:anchorId="61A4E6C9" wp14:editId="68F8E7FB">
            <wp:extent cx="5243195" cy="273748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6">
                      <a:extLst>
                        <a:ext uri="{28A0092B-C50C-407E-A947-70E740481C1C}">
                          <a14:useLocalDpi xmlns:a14="http://schemas.microsoft.com/office/drawing/2010/main" val="0"/>
                        </a:ext>
                      </a:extLst>
                    </a:blip>
                    <a:srcRect t="4433" b="58676"/>
                    <a:stretch>
                      <a:fillRect/>
                    </a:stretch>
                  </pic:blipFill>
                  <pic:spPr bwMode="auto">
                    <a:xfrm>
                      <a:off x="0" y="0"/>
                      <a:ext cx="5243195" cy="2737485"/>
                    </a:xfrm>
                    <a:prstGeom prst="rect">
                      <a:avLst/>
                    </a:prstGeom>
                    <a:noFill/>
                    <a:ln>
                      <a:noFill/>
                    </a:ln>
                  </pic:spPr>
                </pic:pic>
              </a:graphicData>
            </a:graphic>
          </wp:inline>
        </w:drawing>
      </w:r>
    </w:p>
    <w:p w14:paraId="10CF335C" w14:textId="1DA275F2" w:rsidR="00000000" w:rsidRDefault="00F1664A">
      <w:r>
        <w:rPr>
          <w:noProof/>
        </w:rPr>
        <w:lastRenderedPageBreak/>
        <w:drawing>
          <wp:anchor distT="0" distB="0" distL="114300" distR="114300" simplePos="0" relativeHeight="251641856" behindDoc="0" locked="0" layoutInCell="1" allowOverlap="1" wp14:anchorId="0E368F8E" wp14:editId="7CD1F49F">
            <wp:simplePos x="0" y="0"/>
            <wp:positionH relativeFrom="column">
              <wp:posOffset>148590</wp:posOffset>
            </wp:positionH>
            <wp:positionV relativeFrom="paragraph">
              <wp:posOffset>564515</wp:posOffset>
            </wp:positionV>
            <wp:extent cx="1521460" cy="915035"/>
            <wp:effectExtent l="0" t="0" r="0" b="0"/>
            <wp:wrapNone/>
            <wp:docPr id="51" name="Object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21460" cy="91503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41" w:dyaOrig="10417" w14:anchorId="5E2DE897">
          <v:shape id="Object 24" o:spid="_x0000_i1048" type="#_x0000_t75" style="width:393pt;height:273.75pt;mso-wrap-style:square;mso-position-horizontal-relative:page;mso-position-vertical-relative:page" o:ole="">
            <v:imagedata r:id="rId58" o:title=""/>
          </v:shape>
          <o:OLEObject Type="Embed" ProgID="MestReNova.Document.1" ShapeID="Object 24" DrawAspect="Content" ObjectID="_1793658444" r:id="rId59"/>
        </w:object>
      </w:r>
    </w:p>
    <w:p w14:paraId="77F211C2" w14:textId="77777777" w:rsidR="00000000" w:rsidRDefault="001223DE"/>
    <w:p w14:paraId="1CA0284E" w14:textId="4BA3C56B" w:rsidR="00000000" w:rsidRDefault="00F1664A">
      <w:pPr>
        <w:sectPr w:rsidR="00000000">
          <w:pgSz w:w="11906" w:h="16838"/>
          <w:pgMar w:top="1440" w:right="1800" w:bottom="1440" w:left="1800" w:header="851" w:footer="992" w:gutter="0"/>
          <w:cols w:space="720"/>
          <w:docGrid w:type="lines" w:linePitch="312"/>
        </w:sectPr>
      </w:pPr>
      <w:r>
        <w:rPr>
          <w:noProof/>
        </w:rPr>
        <w:drawing>
          <wp:anchor distT="0" distB="0" distL="114300" distR="114300" simplePos="0" relativeHeight="251642880" behindDoc="0" locked="0" layoutInCell="1" allowOverlap="1" wp14:anchorId="2240D6ED" wp14:editId="570A9284">
            <wp:simplePos x="0" y="0"/>
            <wp:positionH relativeFrom="column">
              <wp:posOffset>148590</wp:posOffset>
            </wp:positionH>
            <wp:positionV relativeFrom="paragraph">
              <wp:posOffset>664845</wp:posOffset>
            </wp:positionV>
            <wp:extent cx="1521460" cy="908685"/>
            <wp:effectExtent l="0" t="0" r="0" b="0"/>
            <wp:wrapNone/>
            <wp:docPr id="52" name="Objec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21460" cy="90868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43" w:dyaOrig="10417" w14:anchorId="2C82156B">
          <v:shape id="Object 49" o:spid="_x0000_i1049" type="#_x0000_t75" style="width:393.75pt;height:274.5pt;mso-wrap-style:square;mso-position-horizontal-relative:page;mso-position-vertical-relative:page" o:ole="">
            <v:imagedata r:id="rId61" o:title=""/>
          </v:shape>
          <o:OLEObject Type="Embed" ProgID="MestReNova.Document.1" ShapeID="Object 49" DrawAspect="Content" ObjectID="_1793658445" r:id="rId62"/>
        </w:object>
      </w:r>
      <w:r w:rsidR="001223DE">
        <w:br w:type="page"/>
      </w:r>
      <w:r>
        <w:rPr>
          <w:noProof/>
        </w:rPr>
        <w:lastRenderedPageBreak/>
        <w:drawing>
          <wp:inline distT="0" distB="0" distL="0" distR="0" wp14:anchorId="157C831D" wp14:editId="2BA458A5">
            <wp:extent cx="3960495" cy="27965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960495" cy="2796540"/>
                    </a:xfrm>
                    <a:prstGeom prst="rect">
                      <a:avLst/>
                    </a:prstGeom>
                    <a:noFill/>
                    <a:ln>
                      <a:noFill/>
                    </a:ln>
                  </pic:spPr>
                </pic:pic>
              </a:graphicData>
            </a:graphic>
          </wp:inline>
        </w:drawing>
      </w:r>
    </w:p>
    <w:p w14:paraId="4736F04F" w14:textId="77777777" w:rsidR="00000000" w:rsidRDefault="001223DE"/>
    <w:p w14:paraId="21ADD47A" w14:textId="1D560613" w:rsidR="00000000" w:rsidRDefault="00F1664A">
      <w:r>
        <w:rPr>
          <w:noProof/>
        </w:rPr>
        <w:drawing>
          <wp:anchor distT="0" distB="0" distL="114300" distR="114300" simplePos="0" relativeHeight="251643904" behindDoc="0" locked="0" layoutInCell="1" allowOverlap="1" wp14:anchorId="64BEAFD2" wp14:editId="278B129E">
            <wp:simplePos x="0" y="0"/>
            <wp:positionH relativeFrom="column">
              <wp:posOffset>214630</wp:posOffset>
            </wp:positionH>
            <wp:positionV relativeFrom="paragraph">
              <wp:posOffset>561975</wp:posOffset>
            </wp:positionV>
            <wp:extent cx="1514475" cy="944880"/>
            <wp:effectExtent l="0" t="0" r="0" b="0"/>
            <wp:wrapNone/>
            <wp:docPr id="9" name="Object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514475" cy="944880"/>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8" w:dyaOrig="10414" w14:anchorId="026C05A7">
          <v:shape id="Object 27" o:spid="_x0000_i1051" type="#_x0000_t75" style="width:374.25pt;height:260.25pt;mso-wrap-style:square;mso-position-horizontal-relative:page;mso-position-vertical-relative:page" o:ole="">
            <v:imagedata r:id="rId65" o:title=""/>
          </v:shape>
          <o:OLEObject Type="Embed" ProgID="MestReNova.Document.1" ShapeID="Object 27" DrawAspect="Content" ObjectID="_1793658446" r:id="rId66"/>
        </w:object>
      </w:r>
    </w:p>
    <w:p w14:paraId="24BD14A1" w14:textId="6C1BF30D" w:rsidR="00000000" w:rsidRDefault="00F1664A">
      <w:pPr>
        <w:sectPr w:rsidR="00000000">
          <w:pgSz w:w="11906" w:h="16838"/>
          <w:pgMar w:top="1440" w:right="1800" w:bottom="1440" w:left="1800" w:header="851" w:footer="992" w:gutter="0"/>
          <w:cols w:space="720"/>
          <w:docGrid w:type="lines" w:linePitch="312"/>
        </w:sectPr>
      </w:pPr>
      <w:r>
        <w:rPr>
          <w:noProof/>
        </w:rPr>
        <w:drawing>
          <wp:anchor distT="0" distB="0" distL="114300" distR="114300" simplePos="0" relativeHeight="251644928" behindDoc="0" locked="0" layoutInCell="1" allowOverlap="1" wp14:anchorId="05217C89" wp14:editId="20580747">
            <wp:simplePos x="0" y="0"/>
            <wp:positionH relativeFrom="column">
              <wp:posOffset>207010</wp:posOffset>
            </wp:positionH>
            <wp:positionV relativeFrom="paragraph">
              <wp:posOffset>582295</wp:posOffset>
            </wp:positionV>
            <wp:extent cx="1514475" cy="944245"/>
            <wp:effectExtent l="0" t="0" r="0" b="0"/>
            <wp:wrapNone/>
            <wp:docPr id="54" name="Object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514475" cy="94424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40" w:dyaOrig="10408" w14:anchorId="70B35555">
          <v:shape id="Object 51" o:spid="_x0000_i1052" type="#_x0000_t75" style="width:375.75pt;height:261.75pt;mso-wrap-style:square;mso-position-horizontal-relative:page;mso-position-vertical-relative:page" o:ole="">
            <v:imagedata r:id="rId68" o:title=""/>
          </v:shape>
          <o:OLEObject Type="Embed" ProgID="MestReNova.Document.1" ShapeID="Object 51" DrawAspect="Content" ObjectID="_1793658447" r:id="rId69"/>
        </w:object>
      </w:r>
      <w:r w:rsidR="001223DE">
        <w:br w:type="page"/>
      </w:r>
      <w:r>
        <w:rPr>
          <w:noProof/>
        </w:rPr>
        <w:lastRenderedPageBreak/>
        <w:drawing>
          <wp:inline distT="0" distB="0" distL="0" distR="0" wp14:anchorId="2ADD8C3E" wp14:editId="56D2FB1A">
            <wp:extent cx="5213350" cy="273748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0">
                      <a:extLst>
                        <a:ext uri="{28A0092B-C50C-407E-A947-70E740481C1C}">
                          <a14:useLocalDpi xmlns:a14="http://schemas.microsoft.com/office/drawing/2010/main" val="0"/>
                        </a:ext>
                      </a:extLst>
                    </a:blip>
                    <a:srcRect t="4518" b="58426"/>
                    <a:stretch>
                      <a:fillRect/>
                    </a:stretch>
                  </pic:blipFill>
                  <pic:spPr bwMode="auto">
                    <a:xfrm>
                      <a:off x="0" y="0"/>
                      <a:ext cx="5213350" cy="2737485"/>
                    </a:xfrm>
                    <a:prstGeom prst="rect">
                      <a:avLst/>
                    </a:prstGeom>
                    <a:noFill/>
                    <a:ln>
                      <a:noFill/>
                    </a:ln>
                  </pic:spPr>
                </pic:pic>
              </a:graphicData>
            </a:graphic>
          </wp:inline>
        </w:drawing>
      </w:r>
    </w:p>
    <w:p w14:paraId="04CD22D5" w14:textId="57A47BD6" w:rsidR="00000000" w:rsidRDefault="00F1664A">
      <w:r>
        <w:rPr>
          <w:noProof/>
        </w:rPr>
        <w:lastRenderedPageBreak/>
        <w:drawing>
          <wp:anchor distT="0" distB="0" distL="114300" distR="114300" simplePos="0" relativeHeight="251645952" behindDoc="0" locked="0" layoutInCell="1" allowOverlap="1" wp14:anchorId="1059E026" wp14:editId="3E04C273">
            <wp:simplePos x="0" y="0"/>
            <wp:positionH relativeFrom="column">
              <wp:posOffset>272415</wp:posOffset>
            </wp:positionH>
            <wp:positionV relativeFrom="paragraph">
              <wp:posOffset>696595</wp:posOffset>
            </wp:positionV>
            <wp:extent cx="1503680" cy="908685"/>
            <wp:effectExtent l="0" t="0" r="0" b="0"/>
            <wp:wrapNone/>
            <wp:docPr id="55" name="Object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503680" cy="90868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8" w:dyaOrig="10417" w14:anchorId="62F8B911">
          <v:shape id="Object 30" o:spid="_x0000_i1054" type="#_x0000_t75" style="width:383.25pt;height:267pt;mso-wrap-style:square;mso-position-horizontal-relative:page;mso-position-vertical-relative:page" o:ole="">
            <v:imagedata r:id="rId72" o:title=""/>
          </v:shape>
          <o:OLEObject Type="Embed" ProgID="MestReNova.Document.1" ShapeID="Object 30" DrawAspect="Content" ObjectID="_1793658448" r:id="rId73"/>
        </w:object>
      </w:r>
    </w:p>
    <w:p w14:paraId="4CBDFDA6" w14:textId="49FCE167" w:rsidR="00000000" w:rsidRDefault="00F1664A">
      <w:pPr>
        <w:sectPr w:rsidR="00000000">
          <w:pgSz w:w="11906" w:h="16838"/>
          <w:pgMar w:top="1440" w:right="1800" w:bottom="1440" w:left="1800" w:header="851" w:footer="992" w:gutter="0"/>
          <w:cols w:space="720"/>
          <w:docGrid w:type="lines" w:linePitch="312"/>
        </w:sectPr>
      </w:pPr>
      <w:r>
        <w:rPr>
          <w:noProof/>
        </w:rPr>
        <w:drawing>
          <wp:anchor distT="0" distB="0" distL="114300" distR="114300" simplePos="0" relativeHeight="251646976" behindDoc="0" locked="0" layoutInCell="1" allowOverlap="1" wp14:anchorId="7AE0A1E8" wp14:editId="70641169">
            <wp:simplePos x="0" y="0"/>
            <wp:positionH relativeFrom="column">
              <wp:posOffset>273685</wp:posOffset>
            </wp:positionH>
            <wp:positionV relativeFrom="paragraph">
              <wp:posOffset>589915</wp:posOffset>
            </wp:positionV>
            <wp:extent cx="1503680" cy="908685"/>
            <wp:effectExtent l="0" t="0" r="0" b="0"/>
            <wp:wrapNone/>
            <wp:docPr id="8" name="Object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503680" cy="90868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42" w:dyaOrig="10427" w14:anchorId="16B02E3B">
          <v:shape id="Object 53" o:spid="_x0000_i1055" type="#_x0000_t75" style="width:384pt;height:268.5pt;mso-wrap-style:square;mso-position-horizontal-relative:page;mso-position-vertical-relative:page" o:ole="">
            <v:imagedata r:id="rId75" o:title=""/>
          </v:shape>
          <o:OLEObject Type="Embed" ProgID="MestReNova.Document.1" ShapeID="Object 53" DrawAspect="Content" ObjectID="_1793658449" r:id="rId76"/>
        </w:object>
      </w:r>
      <w:r w:rsidR="001223DE">
        <w:br w:type="page"/>
      </w:r>
      <w:r>
        <w:rPr>
          <w:noProof/>
        </w:rPr>
        <w:lastRenderedPageBreak/>
        <w:drawing>
          <wp:inline distT="0" distB="0" distL="0" distR="0" wp14:anchorId="7FEA451A" wp14:editId="499D3FF7">
            <wp:extent cx="5254625" cy="273748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7">
                      <a:extLst>
                        <a:ext uri="{28A0092B-C50C-407E-A947-70E740481C1C}">
                          <a14:useLocalDpi xmlns:a14="http://schemas.microsoft.com/office/drawing/2010/main" val="0"/>
                        </a:ext>
                      </a:extLst>
                    </a:blip>
                    <a:srcRect t="4662" b="58583"/>
                    <a:stretch>
                      <a:fillRect/>
                    </a:stretch>
                  </pic:blipFill>
                  <pic:spPr bwMode="auto">
                    <a:xfrm>
                      <a:off x="0" y="0"/>
                      <a:ext cx="5254625" cy="2737485"/>
                    </a:xfrm>
                    <a:prstGeom prst="rect">
                      <a:avLst/>
                    </a:prstGeom>
                    <a:noFill/>
                    <a:ln>
                      <a:noFill/>
                    </a:ln>
                  </pic:spPr>
                </pic:pic>
              </a:graphicData>
            </a:graphic>
          </wp:inline>
        </w:drawing>
      </w:r>
    </w:p>
    <w:p w14:paraId="2FB8B2F4" w14:textId="5C022785" w:rsidR="00000000" w:rsidRDefault="00F1664A">
      <w:r>
        <w:rPr>
          <w:noProof/>
        </w:rPr>
        <w:lastRenderedPageBreak/>
        <w:drawing>
          <wp:anchor distT="0" distB="0" distL="114300" distR="114300" simplePos="0" relativeHeight="251648000" behindDoc="0" locked="0" layoutInCell="1" allowOverlap="1" wp14:anchorId="5969F513" wp14:editId="33B90504">
            <wp:simplePos x="0" y="0"/>
            <wp:positionH relativeFrom="column">
              <wp:posOffset>164465</wp:posOffset>
            </wp:positionH>
            <wp:positionV relativeFrom="paragraph">
              <wp:posOffset>517525</wp:posOffset>
            </wp:positionV>
            <wp:extent cx="1504315" cy="937260"/>
            <wp:effectExtent l="0" t="0" r="0" b="0"/>
            <wp:wrapNone/>
            <wp:docPr id="57" name="Object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504315" cy="937260"/>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43" w:dyaOrig="10417" w14:anchorId="50EBB2D7">
          <v:shape id="Object 33" o:spid="_x0000_i1057" type="#_x0000_t75" style="width:366.75pt;height:255pt;mso-wrap-style:square;mso-position-horizontal-relative:page;mso-position-vertical-relative:page" o:ole="">
            <v:imagedata r:id="rId79" o:title=""/>
          </v:shape>
          <o:OLEObject Type="Embed" ProgID="MestReNova.Document.1" ShapeID="Object 33" DrawAspect="Content" ObjectID="_1793658450" r:id="rId80"/>
        </w:object>
      </w:r>
    </w:p>
    <w:p w14:paraId="5BB618D3" w14:textId="3004BC73" w:rsidR="00000000" w:rsidRDefault="00F1664A">
      <w:pPr>
        <w:sectPr w:rsidR="00000000">
          <w:pgSz w:w="11906" w:h="16838"/>
          <w:pgMar w:top="1440" w:right="1800" w:bottom="1440" w:left="1800" w:header="851" w:footer="992" w:gutter="0"/>
          <w:cols w:space="720"/>
          <w:docGrid w:type="lines" w:linePitch="312"/>
        </w:sectPr>
      </w:pPr>
      <w:r>
        <w:rPr>
          <w:noProof/>
        </w:rPr>
        <w:drawing>
          <wp:anchor distT="0" distB="0" distL="114300" distR="114300" simplePos="0" relativeHeight="251649024" behindDoc="0" locked="0" layoutInCell="1" allowOverlap="1" wp14:anchorId="7D38D33E" wp14:editId="7C42F6D8">
            <wp:simplePos x="0" y="0"/>
            <wp:positionH relativeFrom="column">
              <wp:posOffset>165735</wp:posOffset>
            </wp:positionH>
            <wp:positionV relativeFrom="paragraph">
              <wp:posOffset>591185</wp:posOffset>
            </wp:positionV>
            <wp:extent cx="1504315" cy="937260"/>
            <wp:effectExtent l="0" t="0" r="0" b="0"/>
            <wp:wrapNone/>
            <wp:docPr id="58" name="Object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504315" cy="937260"/>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080CFC5F">
          <v:shape id="Object 55" o:spid="_x0000_i1058" type="#_x0000_t75" style="width:366pt;height:255pt;mso-wrap-style:square;mso-position-horizontal-relative:page;mso-position-vertical-relative:page" o:ole="">
            <v:imagedata r:id="rId82" o:title=""/>
          </v:shape>
          <o:OLEObject Type="Embed" ProgID="MestReNova.Document.1" ShapeID="Object 55" DrawAspect="Content" ObjectID="_1793658451" r:id="rId83"/>
        </w:object>
      </w:r>
      <w:r w:rsidR="001223DE">
        <w:br w:type="page"/>
      </w:r>
      <w:r>
        <w:rPr>
          <w:noProof/>
        </w:rPr>
        <w:lastRenderedPageBreak/>
        <w:drawing>
          <wp:inline distT="0" distB="0" distL="0" distR="0" wp14:anchorId="753A6BF3" wp14:editId="6CC3731C">
            <wp:extent cx="5195570" cy="27908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4">
                      <a:extLst>
                        <a:ext uri="{28A0092B-C50C-407E-A947-70E740481C1C}">
                          <a14:useLocalDpi xmlns:a14="http://schemas.microsoft.com/office/drawing/2010/main" val="0"/>
                        </a:ext>
                      </a:extLst>
                    </a:blip>
                    <a:srcRect t="4303" b="57678"/>
                    <a:stretch>
                      <a:fillRect/>
                    </a:stretch>
                  </pic:blipFill>
                  <pic:spPr bwMode="auto">
                    <a:xfrm>
                      <a:off x="0" y="0"/>
                      <a:ext cx="5195570" cy="2790825"/>
                    </a:xfrm>
                    <a:prstGeom prst="rect">
                      <a:avLst/>
                    </a:prstGeom>
                    <a:noFill/>
                    <a:ln>
                      <a:noFill/>
                    </a:ln>
                  </pic:spPr>
                </pic:pic>
              </a:graphicData>
            </a:graphic>
          </wp:inline>
        </w:drawing>
      </w:r>
    </w:p>
    <w:p w14:paraId="73E33CDA" w14:textId="3F94E5F3" w:rsidR="00000000" w:rsidRDefault="00F1664A">
      <w:bookmarkStart w:id="11" w:name="_Hlk167991981"/>
      <w:r>
        <w:rPr>
          <w:noProof/>
        </w:rPr>
        <w:lastRenderedPageBreak/>
        <w:drawing>
          <wp:anchor distT="0" distB="0" distL="114300" distR="114300" simplePos="0" relativeHeight="251650048" behindDoc="0" locked="0" layoutInCell="1" allowOverlap="1" wp14:anchorId="5D4C4642" wp14:editId="67519383">
            <wp:simplePos x="0" y="0"/>
            <wp:positionH relativeFrom="column">
              <wp:posOffset>127635</wp:posOffset>
            </wp:positionH>
            <wp:positionV relativeFrom="paragraph">
              <wp:posOffset>544195</wp:posOffset>
            </wp:positionV>
            <wp:extent cx="1911350" cy="941705"/>
            <wp:effectExtent l="0" t="0" r="0" b="0"/>
            <wp:wrapNone/>
            <wp:docPr id="7" name="Object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911350" cy="94170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52302AEA">
          <v:shape id="Object 56" o:spid="_x0000_i1060" type="#_x0000_t75" style="width:366pt;height:255pt;mso-wrap-style:square;mso-position-horizontal-relative:page;mso-position-vertical-relative:page" o:ole="">
            <v:imagedata r:id="rId86" o:title=""/>
          </v:shape>
          <o:OLEObject Type="Embed" ProgID="MestReNova.Document.1" ShapeID="Object 56" DrawAspect="Content" ObjectID="_1793658452" r:id="rId87"/>
        </w:object>
      </w:r>
      <w:bookmarkEnd w:id="11"/>
    </w:p>
    <w:p w14:paraId="6FA26E1B" w14:textId="2C257C9A" w:rsidR="00000000" w:rsidRDefault="00F1664A">
      <w:pPr>
        <w:sectPr w:rsidR="00000000">
          <w:pgSz w:w="11906" w:h="16838"/>
          <w:pgMar w:top="1440" w:right="1800" w:bottom="1440" w:left="1800" w:header="851" w:footer="992" w:gutter="0"/>
          <w:cols w:space="720"/>
          <w:docGrid w:type="lines" w:linePitch="312"/>
        </w:sectPr>
      </w:pPr>
      <w:bookmarkStart w:id="12" w:name="_Hlk167991987"/>
      <w:r>
        <w:rPr>
          <w:noProof/>
        </w:rPr>
        <w:drawing>
          <wp:anchor distT="0" distB="0" distL="114300" distR="114300" simplePos="0" relativeHeight="251651072" behindDoc="0" locked="0" layoutInCell="1" allowOverlap="1" wp14:anchorId="1CEB4427" wp14:editId="3082FCB5">
            <wp:simplePos x="0" y="0"/>
            <wp:positionH relativeFrom="column">
              <wp:posOffset>128905</wp:posOffset>
            </wp:positionH>
            <wp:positionV relativeFrom="paragraph">
              <wp:posOffset>626745</wp:posOffset>
            </wp:positionV>
            <wp:extent cx="1911350" cy="941705"/>
            <wp:effectExtent l="0" t="0" r="0" b="0"/>
            <wp:wrapNone/>
            <wp:docPr id="60" name="Object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11350" cy="94170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08A24A4A">
          <v:shape id="Object 57" o:spid="_x0000_i1061" type="#_x0000_t75" style="width:366pt;height:255pt;mso-wrap-style:square;mso-position-horizontal-relative:page;mso-position-vertical-relative:page" o:ole="">
            <v:imagedata r:id="rId89" o:title=""/>
          </v:shape>
          <o:OLEObject Type="Embed" ProgID="MestReNova.Document.1" ShapeID="Object 57" DrawAspect="Content" ObjectID="_1793658453" r:id="rId90"/>
        </w:object>
      </w:r>
      <w:bookmarkEnd w:id="12"/>
      <w:r w:rsidR="001223DE">
        <w:br w:type="page"/>
      </w:r>
      <w:r>
        <w:rPr>
          <w:noProof/>
        </w:rPr>
        <w:lastRenderedPageBreak/>
        <w:drawing>
          <wp:inline distT="0" distB="0" distL="0" distR="0" wp14:anchorId="55089C3F" wp14:editId="4989DCE6">
            <wp:extent cx="5243195" cy="281432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1">
                      <a:extLst>
                        <a:ext uri="{28A0092B-C50C-407E-A947-70E740481C1C}">
                          <a14:useLocalDpi xmlns:a14="http://schemas.microsoft.com/office/drawing/2010/main" val="0"/>
                        </a:ext>
                      </a:extLst>
                    </a:blip>
                    <a:srcRect t="4675" b="57399"/>
                    <a:stretch>
                      <a:fillRect/>
                    </a:stretch>
                  </pic:blipFill>
                  <pic:spPr bwMode="auto">
                    <a:xfrm>
                      <a:off x="0" y="0"/>
                      <a:ext cx="5243195" cy="2814320"/>
                    </a:xfrm>
                    <a:prstGeom prst="rect">
                      <a:avLst/>
                    </a:prstGeom>
                    <a:noFill/>
                    <a:ln>
                      <a:noFill/>
                    </a:ln>
                  </pic:spPr>
                </pic:pic>
              </a:graphicData>
            </a:graphic>
          </wp:inline>
        </w:drawing>
      </w:r>
    </w:p>
    <w:p w14:paraId="4566E5D6" w14:textId="0A245A89" w:rsidR="00000000" w:rsidRDefault="00F1664A">
      <w:r>
        <w:rPr>
          <w:noProof/>
        </w:rPr>
        <w:lastRenderedPageBreak/>
        <w:drawing>
          <wp:anchor distT="0" distB="0" distL="114300" distR="114300" simplePos="0" relativeHeight="251652096" behindDoc="0" locked="0" layoutInCell="1" allowOverlap="1" wp14:anchorId="465F12E6" wp14:editId="3958438D">
            <wp:simplePos x="0" y="0"/>
            <wp:positionH relativeFrom="column">
              <wp:posOffset>133350</wp:posOffset>
            </wp:positionH>
            <wp:positionV relativeFrom="paragraph">
              <wp:posOffset>575310</wp:posOffset>
            </wp:positionV>
            <wp:extent cx="1657350" cy="970915"/>
            <wp:effectExtent l="0" t="0" r="0" b="0"/>
            <wp:wrapNone/>
            <wp:docPr id="61" name="Object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657350" cy="97091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4864DE9E">
          <v:shape id="Object 58" o:spid="_x0000_i1063" type="#_x0000_t75" style="width:366.1pt;height:254.8pt;mso-wrap-style:square;mso-position-horizontal-relative:page;mso-position-vertical-relative:page" o:ole="">
            <v:imagedata r:id="rId93" o:title=""/>
          </v:shape>
          <o:OLEObject Type="Embed" ProgID="MestReNova.Document.1" ShapeID="Object 58" DrawAspect="Content" ObjectID="_1793658454" r:id="rId94"/>
        </w:object>
      </w:r>
    </w:p>
    <w:p w14:paraId="178C2F77" w14:textId="6D35D50C" w:rsidR="00000000" w:rsidRDefault="00F1664A">
      <w:pPr>
        <w:sectPr w:rsidR="00000000">
          <w:pgSz w:w="11906" w:h="16838"/>
          <w:pgMar w:top="1440" w:right="1800" w:bottom="1440" w:left="1800" w:header="851" w:footer="992" w:gutter="0"/>
          <w:cols w:space="720"/>
          <w:docGrid w:type="lines" w:linePitch="312"/>
        </w:sectPr>
      </w:pPr>
      <w:r>
        <w:rPr>
          <w:noProof/>
        </w:rPr>
        <w:drawing>
          <wp:anchor distT="0" distB="0" distL="114300" distR="114300" simplePos="0" relativeHeight="251653120" behindDoc="0" locked="0" layoutInCell="1" allowOverlap="1" wp14:anchorId="60BD1DCD" wp14:editId="070BDD4F">
            <wp:simplePos x="0" y="0"/>
            <wp:positionH relativeFrom="column">
              <wp:posOffset>134620</wp:posOffset>
            </wp:positionH>
            <wp:positionV relativeFrom="paragraph">
              <wp:posOffset>666750</wp:posOffset>
            </wp:positionV>
            <wp:extent cx="1657350" cy="970915"/>
            <wp:effectExtent l="0" t="0" r="0" b="0"/>
            <wp:wrapNone/>
            <wp:docPr id="6" name="Object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657350" cy="97091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522D2979">
          <v:shape id="Object 59" o:spid="_x0000_i1064" type="#_x0000_t75" style="width:366.1pt;height:254.8pt;mso-wrap-style:square;mso-position-horizontal-relative:page;mso-position-vertical-relative:page" o:ole="">
            <v:imagedata r:id="rId96" o:title=""/>
          </v:shape>
          <o:OLEObject Type="Embed" ProgID="MestReNova.Document.1" ShapeID="Object 59" DrawAspect="Content" ObjectID="_1793658455" r:id="rId97"/>
        </w:object>
      </w:r>
      <w:r w:rsidR="001223DE">
        <w:br w:type="page"/>
      </w:r>
      <w:r>
        <w:rPr>
          <w:noProof/>
        </w:rPr>
        <w:lastRenderedPageBreak/>
        <w:drawing>
          <wp:inline distT="0" distB="0" distL="0" distR="0" wp14:anchorId="299CE54B" wp14:editId="49464260">
            <wp:extent cx="5142230" cy="27730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8" cstate="print">
                      <a:extLst>
                        <a:ext uri="{28A0092B-C50C-407E-A947-70E740481C1C}">
                          <a14:useLocalDpi xmlns:a14="http://schemas.microsoft.com/office/drawing/2010/main" val="0"/>
                        </a:ext>
                      </a:extLst>
                    </a:blip>
                    <a:srcRect t="4779" b="57079"/>
                    <a:stretch>
                      <a:fillRect/>
                    </a:stretch>
                  </pic:blipFill>
                  <pic:spPr bwMode="auto">
                    <a:xfrm>
                      <a:off x="0" y="0"/>
                      <a:ext cx="5142230" cy="2773045"/>
                    </a:xfrm>
                    <a:prstGeom prst="rect">
                      <a:avLst/>
                    </a:prstGeom>
                    <a:noFill/>
                    <a:ln>
                      <a:noFill/>
                    </a:ln>
                  </pic:spPr>
                </pic:pic>
              </a:graphicData>
            </a:graphic>
          </wp:inline>
        </w:drawing>
      </w:r>
    </w:p>
    <w:p w14:paraId="7805B135" w14:textId="078E9216" w:rsidR="00000000" w:rsidRDefault="00F1664A">
      <w:r>
        <w:rPr>
          <w:noProof/>
        </w:rPr>
        <w:lastRenderedPageBreak/>
        <w:drawing>
          <wp:anchor distT="0" distB="0" distL="114300" distR="114300" simplePos="0" relativeHeight="251654144" behindDoc="0" locked="0" layoutInCell="1" allowOverlap="1" wp14:anchorId="03153C07" wp14:editId="662DD699">
            <wp:simplePos x="0" y="0"/>
            <wp:positionH relativeFrom="column">
              <wp:posOffset>149225</wp:posOffset>
            </wp:positionH>
            <wp:positionV relativeFrom="paragraph">
              <wp:posOffset>546735</wp:posOffset>
            </wp:positionV>
            <wp:extent cx="1553210" cy="944880"/>
            <wp:effectExtent l="0" t="0" r="0" b="0"/>
            <wp:wrapNone/>
            <wp:docPr id="64" name="Object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553210" cy="944880"/>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60AC7A7C">
          <v:shape id="Object 60" o:spid="_x0000_i1066" type="#_x0000_t75" style="width:366.1pt;height:254.8pt;mso-wrap-style:square;mso-position-horizontal-relative:page;mso-position-vertical-relative:page" o:ole="">
            <v:imagedata r:id="rId100" o:title=""/>
          </v:shape>
          <o:OLEObject Type="Embed" ProgID="MestReNova.Document.1" ShapeID="Object 60" DrawAspect="Content" ObjectID="_1793658456" r:id="rId101"/>
        </w:object>
      </w:r>
    </w:p>
    <w:p w14:paraId="0D6C3B50" w14:textId="73B4324A" w:rsidR="00000000" w:rsidRDefault="00F1664A">
      <w:pPr>
        <w:sectPr w:rsidR="00000000">
          <w:pgSz w:w="11906" w:h="16838"/>
          <w:pgMar w:top="1440" w:right="1800" w:bottom="1440" w:left="1800" w:header="851" w:footer="992" w:gutter="0"/>
          <w:cols w:space="720"/>
          <w:docGrid w:type="lines" w:linePitch="312"/>
        </w:sectPr>
      </w:pPr>
      <w:r>
        <w:rPr>
          <w:noProof/>
        </w:rPr>
        <w:drawing>
          <wp:anchor distT="0" distB="0" distL="114300" distR="114300" simplePos="0" relativeHeight="251655168" behindDoc="0" locked="0" layoutInCell="1" allowOverlap="1" wp14:anchorId="53E3CBC0" wp14:editId="2AEA25AD">
            <wp:simplePos x="0" y="0"/>
            <wp:positionH relativeFrom="column">
              <wp:posOffset>150495</wp:posOffset>
            </wp:positionH>
            <wp:positionV relativeFrom="paragraph">
              <wp:posOffset>611505</wp:posOffset>
            </wp:positionV>
            <wp:extent cx="1553845" cy="946785"/>
            <wp:effectExtent l="0" t="0" r="0" b="0"/>
            <wp:wrapNone/>
            <wp:docPr id="5" name="Object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553845" cy="94678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650C7A63">
          <v:shape id="Object 61" o:spid="_x0000_i1067" type="#_x0000_t75" style="width:366.1pt;height:254.8pt;mso-wrap-style:square;mso-position-horizontal-relative:page;mso-position-vertical-relative:page" o:ole="">
            <v:imagedata r:id="rId103" o:title=""/>
          </v:shape>
          <o:OLEObject Type="Embed" ProgID="MestReNova.Document.1" ShapeID="Object 61" DrawAspect="Content" ObjectID="_1793658457" r:id="rId104"/>
        </w:object>
      </w:r>
      <w:r w:rsidR="001223DE">
        <w:br w:type="page"/>
      </w:r>
      <w:r>
        <w:rPr>
          <w:noProof/>
        </w:rPr>
        <w:lastRenderedPageBreak/>
        <w:drawing>
          <wp:inline distT="0" distB="0" distL="0" distR="0" wp14:anchorId="2AC0088D" wp14:editId="4E57CF2A">
            <wp:extent cx="5243195" cy="285623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5">
                      <a:extLst>
                        <a:ext uri="{28A0092B-C50C-407E-A947-70E740481C1C}">
                          <a14:useLocalDpi xmlns:a14="http://schemas.microsoft.com/office/drawing/2010/main" val="0"/>
                        </a:ext>
                      </a:extLst>
                    </a:blip>
                    <a:srcRect t="4550" b="56902"/>
                    <a:stretch>
                      <a:fillRect/>
                    </a:stretch>
                  </pic:blipFill>
                  <pic:spPr bwMode="auto">
                    <a:xfrm>
                      <a:off x="0" y="0"/>
                      <a:ext cx="5243195" cy="2856230"/>
                    </a:xfrm>
                    <a:prstGeom prst="rect">
                      <a:avLst/>
                    </a:prstGeom>
                    <a:noFill/>
                    <a:ln>
                      <a:noFill/>
                    </a:ln>
                  </pic:spPr>
                </pic:pic>
              </a:graphicData>
            </a:graphic>
          </wp:inline>
        </w:drawing>
      </w:r>
    </w:p>
    <w:p w14:paraId="0C2C25B0" w14:textId="535A7B45" w:rsidR="00000000" w:rsidRDefault="00F1664A">
      <w:r>
        <w:rPr>
          <w:noProof/>
        </w:rPr>
        <w:lastRenderedPageBreak/>
        <w:drawing>
          <wp:anchor distT="0" distB="0" distL="114300" distR="114300" simplePos="0" relativeHeight="251656192" behindDoc="0" locked="0" layoutInCell="1" allowOverlap="1" wp14:anchorId="2414C1DF" wp14:editId="6C8C09A2">
            <wp:simplePos x="0" y="0"/>
            <wp:positionH relativeFrom="column">
              <wp:posOffset>189230</wp:posOffset>
            </wp:positionH>
            <wp:positionV relativeFrom="paragraph">
              <wp:posOffset>518160</wp:posOffset>
            </wp:positionV>
            <wp:extent cx="1908175" cy="974725"/>
            <wp:effectExtent l="0" t="0" r="0" b="0"/>
            <wp:wrapNone/>
            <wp:docPr id="66" name="Object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908175" cy="97472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4B5E47C6">
          <v:shape id="Object 62" o:spid="_x0000_i1069" type="#_x0000_t75" style="width:366.1pt;height:254.8pt;mso-wrap-style:square;mso-position-horizontal-relative:page;mso-position-vertical-relative:page" o:ole="">
            <v:imagedata r:id="rId107" o:title=""/>
          </v:shape>
          <o:OLEObject Type="Embed" ProgID="MestReNova.Document.1" ShapeID="Object 62" DrawAspect="Content" ObjectID="_1793658458" r:id="rId108"/>
        </w:object>
      </w:r>
    </w:p>
    <w:p w14:paraId="14AE7834" w14:textId="520CF740" w:rsidR="00000000" w:rsidRDefault="00F1664A">
      <w:pPr>
        <w:sectPr w:rsidR="00000000">
          <w:pgSz w:w="11906" w:h="16838"/>
          <w:pgMar w:top="1440" w:right="1800" w:bottom="1440" w:left="1800" w:header="851" w:footer="992" w:gutter="0"/>
          <w:cols w:space="720"/>
          <w:docGrid w:type="lines" w:linePitch="312"/>
        </w:sectPr>
      </w:pPr>
      <w:r>
        <w:rPr>
          <w:noProof/>
        </w:rPr>
        <w:drawing>
          <wp:anchor distT="0" distB="0" distL="114300" distR="114300" simplePos="0" relativeHeight="251657216" behindDoc="0" locked="0" layoutInCell="1" allowOverlap="1" wp14:anchorId="7AF466DF" wp14:editId="7901B86C">
            <wp:simplePos x="0" y="0"/>
            <wp:positionH relativeFrom="column">
              <wp:posOffset>190500</wp:posOffset>
            </wp:positionH>
            <wp:positionV relativeFrom="paragraph">
              <wp:posOffset>618490</wp:posOffset>
            </wp:positionV>
            <wp:extent cx="1908175" cy="974725"/>
            <wp:effectExtent l="0" t="0" r="0" b="0"/>
            <wp:wrapNone/>
            <wp:docPr id="67" name="Object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908175" cy="97472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0D1B6117">
          <v:shape id="Object 63" o:spid="_x0000_i1070" type="#_x0000_t75" style="width:366.1pt;height:254.8pt;mso-wrap-style:square;mso-position-horizontal-relative:page;mso-position-vertical-relative:page" o:ole="">
            <v:imagedata r:id="rId110" o:title=""/>
          </v:shape>
          <o:OLEObject Type="Embed" ProgID="MestReNova.Document.1" ShapeID="Object 63" DrawAspect="Content" ObjectID="_1793658459" r:id="rId111"/>
        </w:object>
      </w:r>
      <w:r w:rsidR="001223DE">
        <w:br w:type="page"/>
      </w:r>
      <w:r>
        <w:rPr>
          <w:noProof/>
        </w:rPr>
        <w:lastRenderedPageBreak/>
        <w:drawing>
          <wp:inline distT="0" distB="0" distL="0" distR="0" wp14:anchorId="6E686E5E" wp14:editId="60AE502F">
            <wp:extent cx="5094605" cy="263017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print">
                      <a:extLst>
                        <a:ext uri="{28A0092B-C50C-407E-A947-70E740481C1C}">
                          <a14:useLocalDpi xmlns:a14="http://schemas.microsoft.com/office/drawing/2010/main" val="0"/>
                        </a:ext>
                      </a:extLst>
                    </a:blip>
                    <a:srcRect t="4570" b="58849"/>
                    <a:stretch>
                      <a:fillRect/>
                    </a:stretch>
                  </pic:blipFill>
                  <pic:spPr bwMode="auto">
                    <a:xfrm>
                      <a:off x="0" y="0"/>
                      <a:ext cx="5094605" cy="2630170"/>
                    </a:xfrm>
                    <a:prstGeom prst="rect">
                      <a:avLst/>
                    </a:prstGeom>
                    <a:noFill/>
                    <a:ln>
                      <a:noFill/>
                    </a:ln>
                  </pic:spPr>
                </pic:pic>
              </a:graphicData>
            </a:graphic>
          </wp:inline>
        </w:drawing>
      </w:r>
    </w:p>
    <w:p w14:paraId="04461D44" w14:textId="16A65B74" w:rsidR="00000000" w:rsidRDefault="00F1664A">
      <w:r>
        <w:rPr>
          <w:noProof/>
        </w:rPr>
        <w:lastRenderedPageBreak/>
        <w:drawing>
          <wp:anchor distT="0" distB="0" distL="114300" distR="114300" simplePos="0" relativeHeight="251658240" behindDoc="0" locked="0" layoutInCell="1" allowOverlap="1" wp14:anchorId="375F0323" wp14:editId="00E2C4D9">
            <wp:simplePos x="0" y="0"/>
            <wp:positionH relativeFrom="column">
              <wp:posOffset>212725</wp:posOffset>
            </wp:positionH>
            <wp:positionV relativeFrom="paragraph">
              <wp:posOffset>489585</wp:posOffset>
            </wp:positionV>
            <wp:extent cx="1503680" cy="919480"/>
            <wp:effectExtent l="0" t="0" r="0" b="0"/>
            <wp:wrapNone/>
            <wp:docPr id="4" name="Object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503680" cy="919480"/>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53081A46">
          <v:shape id="Object 64" o:spid="_x0000_i1072" type="#_x0000_t75" style="width:366.1pt;height:254.8pt;mso-wrap-style:square;mso-position-horizontal-relative:page;mso-position-vertical-relative:page" o:ole="">
            <v:imagedata r:id="rId114" o:title=""/>
          </v:shape>
          <o:OLEObject Type="Embed" ProgID="MestReNova.Document.1" ShapeID="Object 64" DrawAspect="Content" ObjectID="_1793658460" r:id="rId115"/>
        </w:object>
      </w:r>
    </w:p>
    <w:p w14:paraId="10DD59ED" w14:textId="03E5928F" w:rsidR="00000000" w:rsidRDefault="00F1664A">
      <w:pPr>
        <w:sectPr w:rsidR="00000000">
          <w:pgSz w:w="11906" w:h="16838"/>
          <w:pgMar w:top="1440" w:right="1800" w:bottom="1440" w:left="1800" w:header="851" w:footer="992" w:gutter="0"/>
          <w:cols w:space="720"/>
          <w:docGrid w:type="lines" w:linePitch="312"/>
        </w:sectPr>
      </w:pPr>
      <w:r>
        <w:rPr>
          <w:noProof/>
        </w:rPr>
        <w:drawing>
          <wp:anchor distT="0" distB="0" distL="114300" distR="114300" simplePos="0" relativeHeight="251659264" behindDoc="0" locked="0" layoutInCell="1" allowOverlap="1" wp14:anchorId="78E4D0FC" wp14:editId="141EFD3C">
            <wp:simplePos x="0" y="0"/>
            <wp:positionH relativeFrom="column">
              <wp:posOffset>213995</wp:posOffset>
            </wp:positionH>
            <wp:positionV relativeFrom="paragraph">
              <wp:posOffset>598805</wp:posOffset>
            </wp:positionV>
            <wp:extent cx="1503680" cy="913130"/>
            <wp:effectExtent l="0" t="0" r="0" b="0"/>
            <wp:wrapNone/>
            <wp:docPr id="69" name="Object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03680" cy="913130"/>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7D32406A">
          <v:shape id="Object 65" o:spid="_x0000_i1073" type="#_x0000_t75" style="width:366.1pt;height:254.8pt;mso-wrap-style:square;mso-position-horizontal-relative:page;mso-position-vertical-relative:page" o:ole="">
            <v:imagedata r:id="rId117" o:title=""/>
          </v:shape>
          <o:OLEObject Type="Embed" ProgID="MestReNova.Document.1" ShapeID="Object 65" DrawAspect="Content" ObjectID="_1793658461" r:id="rId118"/>
        </w:object>
      </w:r>
      <w:r w:rsidR="001223DE">
        <w:br w:type="page"/>
      </w:r>
      <w:r>
        <w:rPr>
          <w:noProof/>
        </w:rPr>
        <w:lastRenderedPageBreak/>
        <w:drawing>
          <wp:inline distT="0" distB="0" distL="0" distR="0" wp14:anchorId="0BDE1FDE" wp14:editId="4955D24D">
            <wp:extent cx="5100320" cy="26955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9" cstate="print">
                      <a:extLst>
                        <a:ext uri="{28A0092B-C50C-407E-A947-70E740481C1C}">
                          <a14:useLocalDpi xmlns:a14="http://schemas.microsoft.com/office/drawing/2010/main" val="0"/>
                        </a:ext>
                      </a:extLst>
                    </a:blip>
                    <a:srcRect t="4617" b="58092"/>
                    <a:stretch>
                      <a:fillRect/>
                    </a:stretch>
                  </pic:blipFill>
                  <pic:spPr bwMode="auto">
                    <a:xfrm>
                      <a:off x="0" y="0"/>
                      <a:ext cx="5100320" cy="2695575"/>
                    </a:xfrm>
                    <a:prstGeom prst="rect">
                      <a:avLst/>
                    </a:prstGeom>
                    <a:noFill/>
                    <a:ln>
                      <a:noFill/>
                    </a:ln>
                  </pic:spPr>
                </pic:pic>
              </a:graphicData>
            </a:graphic>
          </wp:inline>
        </w:drawing>
      </w:r>
    </w:p>
    <w:p w14:paraId="16CF909F" w14:textId="7C9C0719" w:rsidR="00000000" w:rsidRDefault="00F1664A">
      <w:r>
        <w:rPr>
          <w:noProof/>
        </w:rPr>
        <w:lastRenderedPageBreak/>
        <w:drawing>
          <wp:anchor distT="0" distB="0" distL="114300" distR="114300" simplePos="0" relativeHeight="251660288" behindDoc="0" locked="0" layoutInCell="1" allowOverlap="1" wp14:anchorId="637936C7" wp14:editId="7EAE37B5">
            <wp:simplePos x="0" y="0"/>
            <wp:positionH relativeFrom="column">
              <wp:posOffset>159385</wp:posOffset>
            </wp:positionH>
            <wp:positionV relativeFrom="paragraph">
              <wp:posOffset>556895</wp:posOffset>
            </wp:positionV>
            <wp:extent cx="1731010" cy="916305"/>
            <wp:effectExtent l="0" t="0" r="0" b="0"/>
            <wp:wrapNone/>
            <wp:docPr id="70" name="Object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731010" cy="91630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3C3753CC">
          <v:shape id="Object 66" o:spid="_x0000_i1075" type="#_x0000_t75" style="width:366.1pt;height:254.8pt;mso-wrap-style:square;mso-position-horizontal-relative:page;mso-position-vertical-relative:page" o:ole="">
            <v:imagedata r:id="rId121" o:title=""/>
          </v:shape>
          <o:OLEObject Type="Embed" ProgID="MestReNova.Document.1" ShapeID="Object 66" DrawAspect="Content" ObjectID="_1793658462" r:id="rId122"/>
        </w:object>
      </w:r>
    </w:p>
    <w:p w14:paraId="33EBEE17" w14:textId="5BF3C61E" w:rsidR="00000000" w:rsidRDefault="00F1664A">
      <w:pPr>
        <w:sectPr w:rsidR="00000000">
          <w:pgSz w:w="11906" w:h="16838"/>
          <w:pgMar w:top="1440" w:right="1800" w:bottom="1440" w:left="1800" w:header="851" w:footer="992" w:gutter="0"/>
          <w:cols w:space="720"/>
          <w:docGrid w:type="lines" w:linePitch="312"/>
        </w:sectPr>
      </w:pPr>
      <w:r>
        <w:rPr>
          <w:noProof/>
        </w:rPr>
        <w:drawing>
          <wp:anchor distT="0" distB="0" distL="114300" distR="114300" simplePos="0" relativeHeight="251661312" behindDoc="0" locked="0" layoutInCell="1" allowOverlap="1" wp14:anchorId="31969B57" wp14:editId="55EC0E77">
            <wp:simplePos x="0" y="0"/>
            <wp:positionH relativeFrom="column">
              <wp:posOffset>156210</wp:posOffset>
            </wp:positionH>
            <wp:positionV relativeFrom="paragraph">
              <wp:posOffset>601345</wp:posOffset>
            </wp:positionV>
            <wp:extent cx="1773555" cy="915670"/>
            <wp:effectExtent l="0" t="0" r="0" b="0"/>
            <wp:wrapNone/>
            <wp:docPr id="3" name="Object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773555" cy="915670"/>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79D23776">
          <v:shape id="Object 67" o:spid="_x0000_i1076" type="#_x0000_t75" style="width:366.1pt;height:254.8pt;mso-wrap-style:square;mso-position-horizontal-relative:page;mso-position-vertical-relative:page" o:ole="">
            <v:imagedata r:id="rId124" o:title=""/>
          </v:shape>
          <o:OLEObject Type="Embed" ProgID="MestReNova.Document.1" ShapeID="Object 67" DrawAspect="Content" ObjectID="_1793658463" r:id="rId125"/>
        </w:object>
      </w:r>
      <w:r w:rsidR="001223DE">
        <w:br w:type="page"/>
      </w:r>
      <w:r>
        <w:rPr>
          <w:noProof/>
        </w:rPr>
        <w:lastRenderedPageBreak/>
        <w:drawing>
          <wp:inline distT="0" distB="0" distL="0" distR="0" wp14:anchorId="10A6A86D" wp14:editId="7C64A692">
            <wp:extent cx="3983990" cy="224472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6" cstate="print">
                      <a:extLst>
                        <a:ext uri="{28A0092B-C50C-407E-A947-70E740481C1C}">
                          <a14:useLocalDpi xmlns:a14="http://schemas.microsoft.com/office/drawing/2010/main" val="0"/>
                        </a:ext>
                      </a:extLst>
                    </a:blip>
                    <a:srcRect l="8328" t="19977" r="13594" b="22969"/>
                    <a:stretch>
                      <a:fillRect/>
                    </a:stretch>
                  </pic:blipFill>
                  <pic:spPr bwMode="auto">
                    <a:xfrm>
                      <a:off x="0" y="0"/>
                      <a:ext cx="3983990" cy="2244725"/>
                    </a:xfrm>
                    <a:prstGeom prst="rect">
                      <a:avLst/>
                    </a:prstGeom>
                    <a:noFill/>
                    <a:ln>
                      <a:noFill/>
                    </a:ln>
                  </pic:spPr>
                </pic:pic>
              </a:graphicData>
            </a:graphic>
          </wp:inline>
        </w:drawing>
      </w:r>
    </w:p>
    <w:p w14:paraId="7D19C962" w14:textId="20E98293" w:rsidR="00000000" w:rsidRDefault="00F1664A">
      <w:r>
        <w:rPr>
          <w:noProof/>
        </w:rPr>
        <w:lastRenderedPageBreak/>
        <w:drawing>
          <wp:anchor distT="0" distB="0" distL="114300" distR="114300" simplePos="0" relativeHeight="251662336" behindDoc="0" locked="0" layoutInCell="1" allowOverlap="1" wp14:anchorId="64980921" wp14:editId="59E77E6A">
            <wp:simplePos x="0" y="0"/>
            <wp:positionH relativeFrom="column">
              <wp:posOffset>277495</wp:posOffset>
            </wp:positionH>
            <wp:positionV relativeFrom="paragraph">
              <wp:posOffset>519430</wp:posOffset>
            </wp:positionV>
            <wp:extent cx="2186305" cy="958215"/>
            <wp:effectExtent l="0" t="0" r="0" b="0"/>
            <wp:wrapNone/>
            <wp:docPr id="72" name="Object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186305" cy="95821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37A32549">
          <v:shape id="Object 68" o:spid="_x0000_i1078" type="#_x0000_t75" style="width:366.1pt;height:254.8pt;mso-wrap-style:square;mso-position-horizontal-relative:page;mso-position-vertical-relative:page" o:ole="">
            <v:imagedata r:id="rId128" o:title=""/>
          </v:shape>
          <o:OLEObject Type="Embed" ProgID="MestReNova.Document.1" ShapeID="Object 68" DrawAspect="Content" ObjectID="_1793658464" r:id="rId129"/>
        </w:object>
      </w:r>
    </w:p>
    <w:p w14:paraId="614FBD6B" w14:textId="0BC940D8" w:rsidR="00000000" w:rsidRDefault="00F1664A">
      <w:pPr>
        <w:sectPr w:rsidR="00000000">
          <w:pgSz w:w="11906" w:h="16838"/>
          <w:pgMar w:top="1440" w:right="1800" w:bottom="1440" w:left="1800" w:header="851" w:footer="992" w:gutter="0"/>
          <w:cols w:space="720"/>
          <w:docGrid w:type="lines" w:linePitch="312"/>
        </w:sectPr>
      </w:pPr>
      <w:r>
        <w:rPr>
          <w:noProof/>
        </w:rPr>
        <w:drawing>
          <wp:anchor distT="0" distB="0" distL="114300" distR="114300" simplePos="0" relativeHeight="251663360" behindDoc="0" locked="0" layoutInCell="1" allowOverlap="1" wp14:anchorId="08DA2363" wp14:editId="0391CF45">
            <wp:simplePos x="0" y="0"/>
            <wp:positionH relativeFrom="column">
              <wp:posOffset>278765</wp:posOffset>
            </wp:positionH>
            <wp:positionV relativeFrom="paragraph">
              <wp:posOffset>655320</wp:posOffset>
            </wp:positionV>
            <wp:extent cx="2153285" cy="977265"/>
            <wp:effectExtent l="0" t="0" r="0" b="0"/>
            <wp:wrapNone/>
            <wp:docPr id="73" name="Object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153285" cy="97726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338C337B">
          <v:shape id="Object 69" o:spid="_x0000_i1079" type="#_x0000_t75" style="width:366.1pt;height:254.8pt;mso-wrap-style:square;mso-position-horizontal-relative:page;mso-position-vertical-relative:page" o:ole="">
            <v:imagedata r:id="rId131" o:title=""/>
          </v:shape>
          <o:OLEObject Type="Embed" ProgID="MestReNova.Document.1" ShapeID="Object 69" DrawAspect="Content" ObjectID="_1793658465" r:id="rId132"/>
        </w:object>
      </w:r>
      <w:r w:rsidR="001223DE">
        <w:br w:type="page"/>
      </w:r>
      <w:r>
        <w:rPr>
          <w:noProof/>
        </w:rPr>
        <w:lastRenderedPageBreak/>
        <w:drawing>
          <wp:inline distT="0" distB="0" distL="0" distR="0" wp14:anchorId="249FB719" wp14:editId="378764AF">
            <wp:extent cx="3912870" cy="276669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912870" cy="2766695"/>
                    </a:xfrm>
                    <a:prstGeom prst="rect">
                      <a:avLst/>
                    </a:prstGeom>
                    <a:noFill/>
                    <a:ln>
                      <a:noFill/>
                    </a:ln>
                  </pic:spPr>
                </pic:pic>
              </a:graphicData>
            </a:graphic>
          </wp:inline>
        </w:drawing>
      </w:r>
    </w:p>
    <w:p w14:paraId="4B22A5C9" w14:textId="161A7892" w:rsidR="00000000" w:rsidRDefault="00F1664A">
      <w:r>
        <w:rPr>
          <w:noProof/>
        </w:rPr>
        <w:lastRenderedPageBreak/>
        <w:drawing>
          <wp:anchor distT="0" distB="0" distL="114300" distR="114300" simplePos="0" relativeHeight="251665408" behindDoc="0" locked="0" layoutInCell="1" allowOverlap="1" wp14:anchorId="1E400384" wp14:editId="7444FFE9">
            <wp:simplePos x="0" y="0"/>
            <wp:positionH relativeFrom="column">
              <wp:posOffset>225425</wp:posOffset>
            </wp:positionH>
            <wp:positionV relativeFrom="paragraph">
              <wp:posOffset>577850</wp:posOffset>
            </wp:positionV>
            <wp:extent cx="1990725" cy="968375"/>
            <wp:effectExtent l="0" t="0" r="0" b="0"/>
            <wp:wrapNone/>
            <wp:docPr id="75" name="Object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990725" cy="96837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43" w:dyaOrig="10422" w14:anchorId="18D392BB">
          <v:shape id="_x0000_i1081" type="#_x0000_t75" style="width:367pt;height:255.75pt;mso-wrap-style:square;mso-position-horizontal-relative:page;mso-position-vertical-relative:page" o:ole="">
            <v:imagedata r:id="rId135" o:title=""/>
          </v:shape>
          <o:OLEObject Type="Embed" ProgID="MestReNova.Document.1" ShapeID="_x0000_i1081" DrawAspect="Content" ObjectID="_1793658466" r:id="rId136"/>
        </w:object>
      </w:r>
    </w:p>
    <w:p w14:paraId="0B3EE9CA" w14:textId="0E172E55" w:rsidR="00000000" w:rsidRDefault="00F1664A">
      <w:pPr>
        <w:sectPr w:rsidR="00000000">
          <w:pgSz w:w="11906" w:h="16838"/>
          <w:pgMar w:top="1440" w:right="1800" w:bottom="1440" w:left="1800" w:header="851" w:footer="992" w:gutter="0"/>
          <w:cols w:space="720"/>
          <w:docGrid w:type="lines" w:linePitch="312"/>
        </w:sectPr>
      </w:pPr>
      <w:r>
        <w:rPr>
          <w:noProof/>
        </w:rPr>
        <w:drawing>
          <wp:anchor distT="0" distB="0" distL="114300" distR="114300" simplePos="0" relativeHeight="251664384" behindDoc="0" locked="0" layoutInCell="1" allowOverlap="1" wp14:anchorId="07B0D71F" wp14:editId="72A70FD4">
            <wp:simplePos x="0" y="0"/>
            <wp:positionH relativeFrom="column">
              <wp:posOffset>233045</wp:posOffset>
            </wp:positionH>
            <wp:positionV relativeFrom="paragraph">
              <wp:posOffset>604520</wp:posOffset>
            </wp:positionV>
            <wp:extent cx="1965325" cy="970280"/>
            <wp:effectExtent l="0" t="0" r="0" b="0"/>
            <wp:wrapNone/>
            <wp:docPr id="2" name="Object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965325" cy="970280"/>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263962CE">
          <v:shape id="Object 71" o:spid="_x0000_i1082" type="#_x0000_t75" style="width:366.1pt;height:254.8pt;mso-wrap-style:square;mso-position-horizontal-relative:page;mso-position-vertical-relative:page" o:ole="">
            <v:imagedata r:id="rId138" o:title=""/>
          </v:shape>
          <o:OLEObject Type="Embed" ProgID="MestReNova.Document.1" ShapeID="Object 71" DrawAspect="Content" ObjectID="_1793658467" r:id="rId139"/>
        </w:object>
      </w:r>
      <w:r w:rsidR="001223DE">
        <w:br w:type="page"/>
      </w:r>
      <w:r>
        <w:rPr>
          <w:noProof/>
        </w:rPr>
        <w:lastRenderedPageBreak/>
        <w:drawing>
          <wp:inline distT="0" distB="0" distL="0" distR="0" wp14:anchorId="02904890" wp14:editId="6889CFFB">
            <wp:extent cx="3609975" cy="2137410"/>
            <wp:effectExtent l="0" t="0" r="0" b="0"/>
            <wp:docPr id="5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609975" cy="2137410"/>
                    </a:xfrm>
                    <a:prstGeom prst="rect">
                      <a:avLst/>
                    </a:prstGeom>
                    <a:noFill/>
                    <a:ln>
                      <a:noFill/>
                    </a:ln>
                  </pic:spPr>
                </pic:pic>
              </a:graphicData>
            </a:graphic>
          </wp:inline>
        </w:drawing>
      </w:r>
    </w:p>
    <w:p w14:paraId="079B8EBA" w14:textId="4CF39169" w:rsidR="00000000" w:rsidRDefault="00F1664A">
      <w:r>
        <w:rPr>
          <w:noProof/>
        </w:rPr>
        <w:lastRenderedPageBreak/>
        <w:drawing>
          <wp:anchor distT="0" distB="0" distL="114300" distR="114300" simplePos="0" relativeHeight="251666432" behindDoc="0" locked="0" layoutInCell="1" allowOverlap="1" wp14:anchorId="743C79FA" wp14:editId="5A997A3E">
            <wp:simplePos x="0" y="0"/>
            <wp:positionH relativeFrom="column">
              <wp:posOffset>135255</wp:posOffset>
            </wp:positionH>
            <wp:positionV relativeFrom="paragraph">
              <wp:posOffset>570865</wp:posOffset>
            </wp:positionV>
            <wp:extent cx="1983105" cy="968375"/>
            <wp:effectExtent l="0" t="0" r="0" b="0"/>
            <wp:wrapNone/>
            <wp:docPr id="76" name="Object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6"/>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983105" cy="96837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4F205878">
          <v:shape id="Object 72" o:spid="_x0000_i1084" type="#_x0000_t75" style="width:366.1pt;height:254.8pt;mso-wrap-style:square;mso-position-horizontal-relative:page;mso-position-vertical-relative:page" o:ole="">
            <v:imagedata r:id="rId142" o:title=""/>
          </v:shape>
          <o:OLEObject Type="Embed" ProgID="MestReNova.Document.1" ShapeID="Object 72" DrawAspect="Content" ObjectID="_1793658468" r:id="rId143"/>
        </w:object>
      </w:r>
    </w:p>
    <w:p w14:paraId="75BF2CB7" w14:textId="03CBB94F" w:rsidR="00000000" w:rsidRDefault="00F1664A">
      <w:r>
        <w:rPr>
          <w:noProof/>
        </w:rPr>
        <w:drawing>
          <wp:anchor distT="0" distB="0" distL="114300" distR="114300" simplePos="0" relativeHeight="251667456" behindDoc="0" locked="0" layoutInCell="1" allowOverlap="1" wp14:anchorId="26EECCAF" wp14:editId="6E8F2001">
            <wp:simplePos x="0" y="0"/>
            <wp:positionH relativeFrom="column">
              <wp:posOffset>136525</wp:posOffset>
            </wp:positionH>
            <wp:positionV relativeFrom="paragraph">
              <wp:posOffset>591185</wp:posOffset>
            </wp:positionV>
            <wp:extent cx="1938655" cy="968375"/>
            <wp:effectExtent l="0" t="0" r="0" b="0"/>
            <wp:wrapNone/>
            <wp:docPr id="1" name="Object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938655" cy="968375"/>
                    </a:xfrm>
                    <a:prstGeom prst="rect">
                      <a:avLst/>
                    </a:prstGeom>
                    <a:noFill/>
                    <a:ln>
                      <a:noFill/>
                    </a:ln>
                  </pic:spPr>
                </pic:pic>
              </a:graphicData>
            </a:graphic>
            <wp14:sizeRelH relativeFrom="page">
              <wp14:pctWidth>0</wp14:pctWidth>
            </wp14:sizeRelH>
            <wp14:sizeRelV relativeFrom="page">
              <wp14:pctHeight>0</wp14:pctHeight>
            </wp14:sizeRelV>
          </wp:anchor>
        </w:drawing>
      </w:r>
      <w:r w:rsidR="001223DE">
        <w:object w:dxaOrig="14939" w:dyaOrig="10408" w14:anchorId="322F2E4A">
          <v:shape id="Object 73" o:spid="_x0000_i1085" type="#_x0000_t75" style="width:366.1pt;height:254.8pt;mso-wrap-style:square;mso-position-horizontal-relative:page;mso-position-vertical-relative:page" o:ole="">
            <v:imagedata r:id="rId145" o:title=""/>
          </v:shape>
          <o:OLEObject Type="Embed" ProgID="MestReNova.Document.1" ShapeID="Object 73" DrawAspect="Content" ObjectID="_1793658469" r:id="rId146"/>
        </w:object>
      </w:r>
      <w:r w:rsidR="001223DE">
        <w:br w:type="page"/>
      </w:r>
      <w:r>
        <w:rPr>
          <w:noProof/>
        </w:rPr>
        <w:lastRenderedPageBreak/>
        <w:drawing>
          <wp:inline distT="0" distB="0" distL="0" distR="0" wp14:anchorId="570FA91E" wp14:editId="428681E1">
            <wp:extent cx="3740785" cy="21907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47" cstate="print">
                      <a:extLst>
                        <a:ext uri="{28A0092B-C50C-407E-A947-70E740481C1C}">
                          <a14:useLocalDpi xmlns:a14="http://schemas.microsoft.com/office/drawing/2010/main" val="0"/>
                        </a:ext>
                      </a:extLst>
                    </a:blip>
                    <a:srcRect l="11935" t="19380" r="13196" b="23921"/>
                    <a:stretch>
                      <a:fillRect/>
                    </a:stretch>
                  </pic:blipFill>
                  <pic:spPr bwMode="auto">
                    <a:xfrm>
                      <a:off x="0" y="0"/>
                      <a:ext cx="3740785" cy="2190750"/>
                    </a:xfrm>
                    <a:prstGeom prst="rect">
                      <a:avLst/>
                    </a:prstGeom>
                    <a:noFill/>
                    <a:ln>
                      <a:noFill/>
                    </a:ln>
                  </pic:spPr>
                </pic:pic>
              </a:graphicData>
            </a:graphic>
          </wp:inline>
        </w:drawing>
      </w:r>
      <w:r w:rsidR="001223DE">
        <w:br w:type="page"/>
      </w:r>
      <w:r w:rsidR="001223DE">
        <w:rPr>
          <w:lang w:val="en-US" w:eastAsia="zh-CN"/>
        </w:rPr>
        <w:lastRenderedPageBreak/>
        <w:object w:dxaOrig="2676" w:dyaOrig="1810" w14:anchorId="0ED7D4BE">
          <v:shape id="Object 178" o:spid="_x0000_s1202" type="#_x0000_t75" style="position:absolute;left:0;text-align:left;margin-left:0;margin-top:38.65pt;width:179.8pt;height:85pt;z-index:251668480;mso-wrap-style:square">
            <v:imagedata r:id="rId148" o:title=""/>
          </v:shape>
          <o:OLEObject Type="Embed" ProgID="ChemDraw.Document.6.0" ShapeID="Object 178" DrawAspect="Content" ObjectID="_1793658486" r:id="rId149">
            <o:FieldCodes>\* MERGEFORMAT</o:FieldCodes>
          </o:OLEObject>
        </w:object>
      </w:r>
      <w:r w:rsidR="001223DE">
        <w:object w:dxaOrig="14883" w:dyaOrig="10440" w14:anchorId="090945A2">
          <v:shape id="_x0000_i1087" type="#_x0000_t75" style="width:382.45pt;height:268.35pt;mso-wrap-style:square;mso-position-horizontal-relative:page;mso-position-vertical-relative:page" o:ole="">
            <v:imagedata r:id="rId150" o:title=""/>
          </v:shape>
          <o:OLEObject Type="Embed" ProgID="MestReNova.Document.1" ShapeID="_x0000_i1087" DrawAspect="Content" ObjectID="_1793658470" r:id="rId151"/>
        </w:object>
      </w:r>
    </w:p>
    <w:p w14:paraId="42235CB2" w14:textId="5BEF4B60" w:rsidR="00000000" w:rsidRDefault="001223DE">
      <w:r>
        <w:rPr>
          <w:lang w:val="en-US" w:eastAsia="zh-CN"/>
        </w:rPr>
        <w:object w:dxaOrig="2676" w:dyaOrig="1810" w14:anchorId="43C10BB4">
          <v:shape id="Object 179" o:spid="_x0000_s1203" type="#_x0000_t75" style="position:absolute;left:0;text-align:left;margin-left:18.65pt;margin-top:59.9pt;width:177.8pt;height:83.95pt;z-index:251669504;mso-wrap-style:square">
            <v:imagedata r:id="rId152" o:title=""/>
          </v:shape>
          <o:OLEObject Type="Embed" ProgID="ChemDraw.Document.6.0" ShapeID="Object 179" DrawAspect="Content" ObjectID="_1793658487" r:id="rId153">
            <o:FieldCodes>\* MERGEFORMAT</o:FieldCodes>
          </o:OLEObject>
        </w:object>
      </w:r>
      <w:r>
        <w:object w:dxaOrig="14885" w:dyaOrig="10444" w14:anchorId="5FEAC68A">
          <v:shape id="_x0000_i1088" type="#_x0000_t75" style="width:383.4pt;height:269.3pt;mso-wrap-style:square;mso-position-horizontal-relative:page;mso-position-vertical-relative:page" o:ole="">
            <v:imagedata r:id="rId154" o:title=""/>
          </v:shape>
          <o:OLEObject Type="Embed" ProgID="MestReNova.Document.1" ShapeID="_x0000_i1088" DrawAspect="Content" ObjectID="_1793658471" r:id="rId155"/>
        </w:object>
      </w:r>
      <w:r>
        <w:br w:type="page"/>
      </w:r>
      <w:r w:rsidR="00F1664A">
        <w:rPr>
          <w:noProof/>
        </w:rPr>
        <w:lastRenderedPageBreak/>
        <w:drawing>
          <wp:inline distT="0" distB="0" distL="0" distR="0" wp14:anchorId="4CCF8748" wp14:editId="48C580E9">
            <wp:extent cx="5094605" cy="68580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56" cstate="print">
                      <a:extLst>
                        <a:ext uri="{28A0092B-C50C-407E-A947-70E740481C1C}">
                          <a14:useLocalDpi xmlns:a14="http://schemas.microsoft.com/office/drawing/2010/main" val="0"/>
                        </a:ext>
                      </a:extLst>
                    </a:blip>
                    <a:srcRect t="4915"/>
                    <a:stretch>
                      <a:fillRect/>
                    </a:stretch>
                  </pic:blipFill>
                  <pic:spPr bwMode="auto">
                    <a:xfrm>
                      <a:off x="0" y="0"/>
                      <a:ext cx="5094605" cy="6858000"/>
                    </a:xfrm>
                    <a:prstGeom prst="rect">
                      <a:avLst/>
                    </a:prstGeom>
                    <a:noFill/>
                    <a:ln>
                      <a:noFill/>
                    </a:ln>
                  </pic:spPr>
                </pic:pic>
              </a:graphicData>
            </a:graphic>
          </wp:inline>
        </w:drawing>
      </w:r>
    </w:p>
    <w:p w14:paraId="61A7E803" w14:textId="77777777" w:rsidR="00000000" w:rsidRDefault="001223DE"/>
    <w:p w14:paraId="017CA2A5" w14:textId="77777777" w:rsidR="00000000" w:rsidRDefault="001223DE">
      <w:pPr>
        <w:sectPr w:rsidR="00000000">
          <w:pgSz w:w="11906" w:h="16838"/>
          <w:pgMar w:top="1440" w:right="1800" w:bottom="1440" w:left="1800" w:header="851" w:footer="992" w:gutter="0"/>
          <w:cols w:space="720"/>
          <w:docGrid w:type="lines" w:linePitch="312"/>
        </w:sectPr>
      </w:pPr>
    </w:p>
    <w:p w14:paraId="25784878" w14:textId="77777777" w:rsidR="00000000" w:rsidRDefault="001223DE">
      <w:r>
        <w:rPr>
          <w:lang w:val="en-US" w:eastAsia="zh-CN"/>
        </w:rPr>
        <w:lastRenderedPageBreak/>
        <w:object w:dxaOrig="2676" w:dyaOrig="1810" w14:anchorId="5085A541">
          <v:shape id="Object 180" o:spid="_x0000_s1204" type="#_x0000_t75" style="position:absolute;left:0;text-align:left;margin-left:13.35pt;margin-top:47.05pt;width:168.1pt;height:83.95pt;z-index:251670528;mso-wrap-style:square">
            <v:imagedata r:id="rId157" o:title=""/>
          </v:shape>
          <o:OLEObject Type="Embed" ProgID="ChemDraw.Document.6.0" ShapeID="Object 180" DrawAspect="Content" ObjectID="_1793658488" r:id="rId158">
            <o:FieldCodes>\* MERGEFORMAT</o:FieldCodes>
          </o:OLEObject>
        </w:object>
      </w:r>
      <w:r>
        <w:object w:dxaOrig="14941" w:dyaOrig="10414" w14:anchorId="32218F1F">
          <v:shape id="Object 74" o:spid="_x0000_i1090" type="#_x0000_t75" style="width:382.45pt;height:264.15pt;mso-wrap-style:square;mso-position-horizontal-relative:page;mso-position-vertical-relative:page" o:ole="">
            <v:imagedata r:id="rId159" o:title=""/>
          </v:shape>
          <o:OLEObject Type="Embed" ProgID="MestReNova.Document.1" ShapeID="Object 74" DrawAspect="Content" ObjectID="_1793658472" r:id="rId160"/>
        </w:object>
      </w:r>
    </w:p>
    <w:p w14:paraId="1280E3BD" w14:textId="423BFDC3" w:rsidR="00000000" w:rsidRDefault="001223DE">
      <w:pPr>
        <w:sectPr w:rsidR="00000000">
          <w:pgSz w:w="11906" w:h="16838"/>
          <w:pgMar w:top="1440" w:right="1800" w:bottom="1440" w:left="1800" w:header="851" w:footer="992" w:gutter="0"/>
          <w:cols w:space="720"/>
          <w:docGrid w:type="lines" w:linePitch="312"/>
        </w:sectPr>
      </w:pPr>
      <w:r>
        <w:rPr>
          <w:lang w:val="en-US" w:eastAsia="zh-CN"/>
        </w:rPr>
        <w:object w:dxaOrig="2676" w:dyaOrig="1810" w14:anchorId="4C7C704D">
          <v:shape id="Object 181" o:spid="_x0000_s1205" type="#_x0000_t75" style="position:absolute;left:0;text-align:left;margin-left:22.05pt;margin-top:64.15pt;width:168.1pt;height:83.95pt;z-index:251671552;mso-wrap-style:square">
            <v:imagedata r:id="rId161" o:title=""/>
          </v:shape>
          <o:OLEObject Type="Embed" ProgID="ChemDraw.Document.6.0" ShapeID="Object 181" DrawAspect="Content" ObjectID="_1793658489" r:id="rId162">
            <o:FieldCodes>\* MERGEFORMAT</o:FieldCodes>
          </o:OLEObject>
        </w:object>
      </w:r>
      <w:r>
        <w:object w:dxaOrig="14884" w:dyaOrig="10391" w14:anchorId="5CED2438">
          <v:shape id="Object 75" o:spid="_x0000_i1091" type="#_x0000_t75" style="width:384.8pt;height:265.55pt;mso-wrap-style:square;mso-position-horizontal-relative:page;mso-position-vertical-relative:page" o:ole="">
            <v:imagedata r:id="rId163" o:title=""/>
          </v:shape>
          <o:OLEObject Type="Embed" ProgID="MestReNova.Document.1" ShapeID="Object 75" DrawAspect="Content" ObjectID="_1793658473" r:id="rId164"/>
        </w:object>
      </w:r>
      <w:r>
        <w:br w:type="page"/>
      </w:r>
      <w:r w:rsidR="00F1664A">
        <w:rPr>
          <w:noProof/>
        </w:rPr>
        <w:lastRenderedPageBreak/>
        <w:drawing>
          <wp:inline distT="0" distB="0" distL="0" distR="0" wp14:anchorId="109367EA" wp14:editId="785DD186">
            <wp:extent cx="5094605" cy="269557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5" cstate="print">
                      <a:extLst>
                        <a:ext uri="{28A0092B-C50C-407E-A947-70E740481C1C}">
                          <a14:useLocalDpi xmlns:a14="http://schemas.microsoft.com/office/drawing/2010/main" val="0"/>
                        </a:ext>
                      </a:extLst>
                    </a:blip>
                    <a:srcRect t="4201" b="58492"/>
                    <a:stretch>
                      <a:fillRect/>
                    </a:stretch>
                  </pic:blipFill>
                  <pic:spPr bwMode="auto">
                    <a:xfrm>
                      <a:off x="0" y="0"/>
                      <a:ext cx="5094605" cy="2695575"/>
                    </a:xfrm>
                    <a:prstGeom prst="rect">
                      <a:avLst/>
                    </a:prstGeom>
                    <a:noFill/>
                    <a:ln>
                      <a:noFill/>
                    </a:ln>
                  </pic:spPr>
                </pic:pic>
              </a:graphicData>
            </a:graphic>
          </wp:inline>
        </w:drawing>
      </w:r>
    </w:p>
    <w:p w14:paraId="75AD74DA" w14:textId="77777777" w:rsidR="00000000" w:rsidRDefault="001223DE">
      <w:r>
        <w:rPr>
          <w:lang w:val="en-US" w:eastAsia="zh-CN"/>
        </w:rPr>
        <w:lastRenderedPageBreak/>
        <w:object w:dxaOrig="2676" w:dyaOrig="1810" w14:anchorId="0206413F">
          <v:shape id="Object 185" o:spid="_x0000_s1209" type="#_x0000_t75" style="position:absolute;left:0;text-align:left;margin-left:2.85pt;margin-top:37.9pt;width:168.4pt;height:83.35pt;z-index:251673600;mso-wrap-style:square">
            <v:imagedata r:id="rId166" o:title=""/>
          </v:shape>
          <o:OLEObject Type="Embed" ProgID="ChemDraw.Document.6.0" ShapeID="Object 185" DrawAspect="Content" ObjectID="_1793658490" r:id="rId167">
            <o:FieldCodes>\* MERGEFORMAT</o:FieldCodes>
          </o:OLEObject>
        </w:object>
      </w:r>
      <w:r>
        <w:object w:dxaOrig="14942" w:dyaOrig="10414" w14:anchorId="4501BB12">
          <v:shape id="Object 76" o:spid="_x0000_i1093" type="#_x0000_t75" style="width:385.7pt;height:264.15pt;mso-wrap-style:square;mso-position-horizontal-relative:page;mso-position-vertical-relative:page" o:ole="">
            <v:imagedata r:id="rId168" o:title=""/>
          </v:shape>
          <o:OLEObject Type="Embed" ProgID="MestReNova.Document.1" ShapeID="Object 76" DrawAspect="Content" ObjectID="_1793658474" r:id="rId169"/>
        </w:object>
      </w:r>
    </w:p>
    <w:p w14:paraId="1A68D7AE" w14:textId="77777777" w:rsidR="00000000" w:rsidRDefault="001223DE"/>
    <w:p w14:paraId="4326EF79" w14:textId="51F4F631" w:rsidR="00000000" w:rsidRDefault="001223DE">
      <w:pPr>
        <w:sectPr w:rsidR="00000000">
          <w:pgSz w:w="11906" w:h="16838"/>
          <w:pgMar w:top="1440" w:right="1800" w:bottom="1440" w:left="1800" w:header="851" w:footer="992" w:gutter="0"/>
          <w:cols w:space="720"/>
          <w:docGrid w:type="lines" w:linePitch="312"/>
        </w:sectPr>
      </w:pPr>
      <w:r>
        <w:rPr>
          <w:lang w:val="en-US" w:eastAsia="zh-CN"/>
        </w:rPr>
        <w:object w:dxaOrig="2676" w:dyaOrig="1810" w14:anchorId="6E726952">
          <v:shape id="Object 182" o:spid="_x0000_s1206" type="#_x0000_t75" style="position:absolute;left:0;text-align:left;margin-left:14.45pt;margin-top:52.1pt;width:168.4pt;height:83.35pt;z-index:251672576;mso-wrap-style:square">
            <v:imagedata r:id="rId170" o:title=""/>
          </v:shape>
          <o:OLEObject Type="Embed" ProgID="ChemDraw.Document.6.0" ShapeID="Object 182" DrawAspect="Content" ObjectID="_1793658491" r:id="rId171">
            <o:FieldCodes>\* MERGEFORMAT</o:FieldCodes>
          </o:OLEObject>
        </w:object>
      </w:r>
      <w:r>
        <w:object w:dxaOrig="14942" w:dyaOrig="10414" w14:anchorId="363F6015">
          <v:shape id="Object 77" o:spid="_x0000_i1094" type="#_x0000_t75" style="width:386.2pt;height:264.15pt;mso-wrap-style:square;mso-position-horizontal-relative:page;mso-position-vertical-relative:page" o:ole="">
            <v:imagedata r:id="rId172" o:title=""/>
          </v:shape>
          <o:OLEObject Type="Embed" ProgID="MestReNova.Document.1" ShapeID="Object 77" DrawAspect="Content" ObjectID="_1793658475" r:id="rId173"/>
        </w:object>
      </w:r>
      <w:r>
        <w:br w:type="page"/>
      </w:r>
      <w:r w:rsidR="00F1664A">
        <w:rPr>
          <w:noProof/>
        </w:rPr>
        <w:lastRenderedPageBreak/>
        <w:drawing>
          <wp:inline distT="0" distB="0" distL="0" distR="0" wp14:anchorId="3855D1AF" wp14:editId="10BD871C">
            <wp:extent cx="5160010" cy="273748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74">
                      <a:extLst>
                        <a:ext uri="{28A0092B-C50C-407E-A947-70E740481C1C}">
                          <a14:useLocalDpi xmlns:a14="http://schemas.microsoft.com/office/drawing/2010/main" val="0"/>
                        </a:ext>
                      </a:extLst>
                    </a:blip>
                    <a:srcRect t="4329" b="58224"/>
                    <a:stretch>
                      <a:fillRect/>
                    </a:stretch>
                  </pic:blipFill>
                  <pic:spPr bwMode="auto">
                    <a:xfrm>
                      <a:off x="0" y="0"/>
                      <a:ext cx="5160010" cy="2737485"/>
                    </a:xfrm>
                    <a:prstGeom prst="rect">
                      <a:avLst/>
                    </a:prstGeom>
                    <a:noFill/>
                    <a:ln>
                      <a:noFill/>
                    </a:ln>
                  </pic:spPr>
                </pic:pic>
              </a:graphicData>
            </a:graphic>
          </wp:inline>
        </w:drawing>
      </w:r>
    </w:p>
    <w:p w14:paraId="47BDD6D0" w14:textId="77777777" w:rsidR="00000000" w:rsidRDefault="001223DE">
      <w:r>
        <w:rPr>
          <w:lang w:val="en-US" w:eastAsia="zh-CN"/>
        </w:rPr>
        <w:lastRenderedPageBreak/>
        <w:object w:dxaOrig="2676" w:dyaOrig="1810" w14:anchorId="4F59E810">
          <v:shape id="Object 186" o:spid="_x0000_s1210" type="#_x0000_t75" style="position:absolute;left:0;text-align:left;margin-left:10.75pt;margin-top:41.7pt;width:168.4pt;height:83.35pt;z-index:251674624;mso-wrap-style:square">
            <v:imagedata r:id="rId175" o:title=""/>
          </v:shape>
          <o:OLEObject Type="Embed" ProgID="ChemDraw.Document.6.0" ShapeID="Object 186" DrawAspect="Content" ObjectID="_1793658492" r:id="rId176">
            <o:FieldCodes>\* MERGEFORMAT</o:FieldCodes>
          </o:OLEObject>
        </w:object>
      </w:r>
      <w:r>
        <w:object w:dxaOrig="14931" w:dyaOrig="10413" w14:anchorId="47287E36">
          <v:shape id="_x0000_i1096" type="#_x0000_t75" style="width:398.8pt;height:272.1pt;mso-wrap-style:square;mso-position-horizontal-relative:page;mso-position-vertical-relative:page" o:ole="">
            <v:imagedata r:id="rId177" o:title=""/>
          </v:shape>
          <o:OLEObject Type="Embed" ProgID="MestReNova.Document.1" ShapeID="_x0000_i1096" DrawAspect="Content" ObjectID="_1793658476" r:id="rId178"/>
        </w:object>
      </w:r>
    </w:p>
    <w:p w14:paraId="58E6CBF1" w14:textId="2637E17B" w:rsidR="00000000" w:rsidRDefault="001223DE">
      <w:pPr>
        <w:sectPr w:rsidR="00000000">
          <w:pgSz w:w="11906" w:h="16838"/>
          <w:pgMar w:top="1440" w:right="1800" w:bottom="1440" w:left="1800" w:header="851" w:footer="992" w:gutter="0"/>
          <w:cols w:space="720"/>
          <w:docGrid w:type="lines" w:linePitch="312"/>
        </w:sectPr>
      </w:pPr>
      <w:r>
        <w:rPr>
          <w:lang w:val="en-US" w:eastAsia="zh-CN"/>
        </w:rPr>
        <w:object w:dxaOrig="2676" w:dyaOrig="1810" w14:anchorId="777EB3A2">
          <v:shape id="Object 187" o:spid="_x0000_s1211" type="#_x0000_t75" style="position:absolute;left:0;text-align:left;margin-left:10.75pt;margin-top:59.5pt;width:168.4pt;height:83.35pt;z-index:251675648;mso-wrap-style:square">
            <v:imagedata r:id="rId179" o:title=""/>
          </v:shape>
          <o:OLEObject Type="Embed" ProgID="ChemDraw.Document.6.0" ShapeID="Object 187" DrawAspect="Content" ObjectID="_1793658493" r:id="rId180">
            <o:FieldCodes>\* MERGEFORMAT</o:FieldCodes>
          </o:OLEObject>
        </w:object>
      </w:r>
      <w:r>
        <w:object w:dxaOrig="14944" w:dyaOrig="10417" w14:anchorId="52BE3BC5">
          <v:shape id="Object 79" o:spid="_x0000_i1097" type="#_x0000_t75" style="width:401.15pt;height:274.45pt;mso-wrap-style:square;mso-position-horizontal-relative:page;mso-position-vertical-relative:page" o:ole="">
            <v:imagedata r:id="rId181" o:title=""/>
          </v:shape>
          <o:OLEObject Type="Embed" ProgID="MestReNova.Document.1" ShapeID="Object 79" DrawAspect="Content" ObjectID="_1793658477" r:id="rId182"/>
        </w:object>
      </w:r>
      <w:r>
        <w:br w:type="page"/>
      </w:r>
      <w:r w:rsidR="00F1664A">
        <w:rPr>
          <w:noProof/>
        </w:rPr>
        <w:lastRenderedPageBreak/>
        <w:drawing>
          <wp:inline distT="0" distB="0" distL="0" distR="0" wp14:anchorId="6707E063" wp14:editId="72F46E49">
            <wp:extent cx="4987925" cy="460184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3" cstate="print">
                      <a:extLst>
                        <a:ext uri="{28A0092B-C50C-407E-A947-70E740481C1C}">
                          <a14:useLocalDpi xmlns:a14="http://schemas.microsoft.com/office/drawing/2010/main" val="0"/>
                        </a:ext>
                      </a:extLst>
                    </a:blip>
                    <a:srcRect t="4489" b="30276"/>
                    <a:stretch>
                      <a:fillRect/>
                    </a:stretch>
                  </pic:blipFill>
                  <pic:spPr bwMode="auto">
                    <a:xfrm>
                      <a:off x="0" y="0"/>
                      <a:ext cx="4987925" cy="4601845"/>
                    </a:xfrm>
                    <a:prstGeom prst="rect">
                      <a:avLst/>
                    </a:prstGeom>
                    <a:noFill/>
                    <a:ln>
                      <a:noFill/>
                    </a:ln>
                  </pic:spPr>
                </pic:pic>
              </a:graphicData>
            </a:graphic>
          </wp:inline>
        </w:drawing>
      </w:r>
    </w:p>
    <w:p w14:paraId="292AC959" w14:textId="77777777" w:rsidR="00000000" w:rsidRDefault="001223DE">
      <w:r>
        <w:rPr>
          <w:lang w:val="en-US" w:eastAsia="zh-CN"/>
        </w:rPr>
        <w:lastRenderedPageBreak/>
        <w:object w:dxaOrig="2676" w:dyaOrig="1810" w14:anchorId="34381E6A">
          <v:shape id="Object 188" o:spid="_x0000_s1212" type="#_x0000_t75" style="position:absolute;left:0;text-align:left;margin-left:9.65pt;margin-top:48.3pt;width:167.65pt;height:86.65pt;z-index:251676672;mso-wrap-style:square">
            <v:imagedata r:id="rId184" o:title=""/>
          </v:shape>
          <o:OLEObject Type="Embed" ProgID="ChemDraw.Document.6.0" ShapeID="Object 188" DrawAspect="Content" ObjectID="_1793658494" r:id="rId185">
            <o:FieldCodes>\* MERGEFORMAT</o:FieldCodes>
          </o:OLEObject>
        </w:object>
      </w:r>
      <w:r>
        <w:object w:dxaOrig="14939" w:dyaOrig="10418" w14:anchorId="67F3AA4A">
          <v:shape id="_x0000_i1099" type="#_x0000_t75" style="width:392.25pt;height:267.9pt;mso-wrap-style:square;mso-position-horizontal-relative:page;mso-position-vertical-relative:page" o:ole="">
            <v:imagedata r:id="rId186" o:title=""/>
          </v:shape>
          <o:OLEObject Type="Embed" ProgID="MestReNova.Document.1" ShapeID="_x0000_i1099" DrawAspect="Content" ObjectID="_1793658478" r:id="rId187"/>
        </w:object>
      </w:r>
    </w:p>
    <w:p w14:paraId="697B2B47" w14:textId="2E2411A4" w:rsidR="00000000" w:rsidRDefault="001223DE">
      <w:pPr>
        <w:sectPr w:rsidR="00000000">
          <w:pgSz w:w="11906" w:h="16838"/>
          <w:pgMar w:top="1440" w:right="1800" w:bottom="1440" w:left="1800" w:header="851" w:footer="992" w:gutter="0"/>
          <w:cols w:space="720"/>
          <w:docGrid w:type="lines" w:linePitch="312"/>
        </w:sectPr>
      </w:pPr>
      <w:r>
        <w:rPr>
          <w:lang w:val="en-US" w:eastAsia="zh-CN"/>
        </w:rPr>
        <w:object w:dxaOrig="2676" w:dyaOrig="1810" w14:anchorId="09D8B44D">
          <v:shape id="Object 189" o:spid="_x0000_s1213" type="#_x0000_t75" style="position:absolute;left:0;text-align:left;margin-left:14.75pt;margin-top:49.15pt;width:167.65pt;height:86.65pt;z-index:251677696;mso-wrap-style:square">
            <v:imagedata r:id="rId188" o:title=""/>
          </v:shape>
          <o:OLEObject Type="Embed" ProgID="ChemDraw.Document.6.0" ShapeID="Object 189" DrawAspect="Content" ObjectID="_1793658495" r:id="rId189">
            <o:FieldCodes>\* MERGEFORMAT</o:FieldCodes>
          </o:OLEObject>
        </w:object>
      </w:r>
      <w:r>
        <w:object w:dxaOrig="14943" w:dyaOrig="10416" w14:anchorId="59899229">
          <v:shape id="Object 81" o:spid="_x0000_i1100" type="#_x0000_t75" style="width:393.2pt;height:269.3pt;mso-wrap-style:square;mso-position-horizontal-relative:page;mso-position-vertical-relative:page" o:ole="">
            <v:imagedata r:id="rId190" o:title=""/>
          </v:shape>
          <o:OLEObject Type="Embed" ProgID="MestReNova.Document.1" ShapeID="Object 81" DrawAspect="Content" ObjectID="_1793658479" r:id="rId191"/>
        </w:object>
      </w:r>
      <w:r>
        <w:br w:type="page"/>
      </w:r>
      <w:r w:rsidR="00F1664A">
        <w:rPr>
          <w:noProof/>
        </w:rPr>
        <w:lastRenderedPageBreak/>
        <w:drawing>
          <wp:inline distT="0" distB="0" distL="0" distR="0" wp14:anchorId="0DB924D6" wp14:editId="6EF45314">
            <wp:extent cx="5160010" cy="700659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92">
                      <a:extLst>
                        <a:ext uri="{28A0092B-C50C-407E-A947-70E740481C1C}">
                          <a14:useLocalDpi xmlns:a14="http://schemas.microsoft.com/office/drawing/2010/main" val="0"/>
                        </a:ext>
                      </a:extLst>
                    </a:blip>
                    <a:srcRect t="4320"/>
                    <a:stretch>
                      <a:fillRect/>
                    </a:stretch>
                  </pic:blipFill>
                  <pic:spPr bwMode="auto">
                    <a:xfrm>
                      <a:off x="0" y="0"/>
                      <a:ext cx="5160010" cy="7006590"/>
                    </a:xfrm>
                    <a:prstGeom prst="rect">
                      <a:avLst/>
                    </a:prstGeom>
                    <a:noFill/>
                    <a:ln>
                      <a:noFill/>
                    </a:ln>
                  </pic:spPr>
                </pic:pic>
              </a:graphicData>
            </a:graphic>
          </wp:inline>
        </w:drawing>
      </w:r>
    </w:p>
    <w:p w14:paraId="35383BBA" w14:textId="77777777" w:rsidR="00000000" w:rsidRDefault="001223DE">
      <w:r>
        <w:rPr>
          <w:lang w:val="en-US" w:eastAsia="zh-CN"/>
        </w:rPr>
        <w:lastRenderedPageBreak/>
        <w:object w:dxaOrig="2676" w:dyaOrig="1810" w14:anchorId="12C6D579">
          <v:shape id="Object 190" o:spid="_x0000_s1214" type="#_x0000_t75" style="position:absolute;left:0;text-align:left;margin-left:11.1pt;margin-top:39.9pt;width:167.4pt;height:83.9pt;z-index:251678720;mso-wrap-style:square">
            <v:imagedata r:id="rId193" o:title=""/>
          </v:shape>
          <o:OLEObject Type="Embed" ProgID="ChemDraw.Document.6.0" ShapeID="Object 190" DrawAspect="Content" ObjectID="_1793658496" r:id="rId194">
            <o:FieldCodes>\* MERGEFORMAT</o:FieldCodes>
          </o:OLEObject>
        </w:object>
      </w:r>
      <w:r>
        <w:object w:dxaOrig="14896" w:dyaOrig="10383" w14:anchorId="70F8517B">
          <v:shape id="Object 283" o:spid="_x0000_i1102" type="#_x0000_t75" style="width:386.65pt;height:266.95pt;mso-wrap-style:square;mso-position-horizontal-relative:page;mso-position-vertical-relative:page" o:ole="">
            <v:imagedata r:id="rId195" o:title=""/>
          </v:shape>
          <o:OLEObject Type="Embed" ProgID="MestReNova.Document.1" ShapeID="Object 283" DrawAspect="Content" ObjectID="_1793658480" r:id="rId196"/>
        </w:object>
      </w:r>
    </w:p>
    <w:p w14:paraId="49582EDA" w14:textId="327ABE83" w:rsidR="00000000" w:rsidRDefault="001223DE">
      <w:pPr>
        <w:sectPr w:rsidR="00000000">
          <w:pgSz w:w="11906" w:h="16838"/>
          <w:pgMar w:top="1440" w:right="1800" w:bottom="1440" w:left="1800" w:header="851" w:footer="992" w:gutter="0"/>
          <w:cols w:space="720"/>
          <w:docGrid w:type="lines" w:linePitch="312"/>
        </w:sectPr>
      </w:pPr>
      <w:r>
        <w:rPr>
          <w:lang w:val="en-US" w:eastAsia="zh-CN"/>
        </w:rPr>
        <w:object w:dxaOrig="2676" w:dyaOrig="1810" w14:anchorId="015AC350">
          <v:shape id="Object 191" o:spid="_x0000_s1215" type="#_x0000_t75" style="position:absolute;left:0;text-align:left;margin-left:19.95pt;margin-top:52.35pt;width:167.4pt;height:83.9pt;z-index:251679744;mso-wrap-style:square">
            <v:imagedata r:id="rId197" o:title=""/>
          </v:shape>
          <o:OLEObject Type="Embed" ProgID="ChemDraw.Document.6.0" ShapeID="Object 191" DrawAspect="Content" ObjectID="_1793658497" r:id="rId198">
            <o:FieldCodes>\* MERGEFORMAT</o:FieldCodes>
          </o:OLEObject>
        </w:object>
      </w:r>
      <w:r>
        <w:object w:dxaOrig="14885" w:dyaOrig="10389" w14:anchorId="12038FA2">
          <v:shape id="Object 83" o:spid="_x0000_i1103" type="#_x0000_t75" style="width:387.6pt;height:266.95pt;mso-wrap-style:square;mso-position-horizontal-relative:page;mso-position-vertical-relative:page" o:ole="">
            <v:imagedata r:id="rId199" o:title=""/>
          </v:shape>
          <o:OLEObject Type="Embed" ProgID="MestReNova.Document.1" ShapeID="Object 83" DrawAspect="Content" ObjectID="_1793658481" r:id="rId200"/>
        </w:object>
      </w:r>
      <w:r>
        <w:br w:type="page"/>
      </w:r>
      <w:r w:rsidR="00F1664A">
        <w:rPr>
          <w:noProof/>
        </w:rPr>
        <w:lastRenderedPageBreak/>
        <w:drawing>
          <wp:inline distT="0" distB="0" distL="0" distR="0" wp14:anchorId="2DA9FCD7" wp14:editId="612A653D">
            <wp:extent cx="5225415" cy="709549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01">
                      <a:extLst>
                        <a:ext uri="{28A0092B-C50C-407E-A947-70E740481C1C}">
                          <a14:useLocalDpi xmlns:a14="http://schemas.microsoft.com/office/drawing/2010/main" val="0"/>
                        </a:ext>
                      </a:extLst>
                    </a:blip>
                    <a:srcRect t="4324"/>
                    <a:stretch>
                      <a:fillRect/>
                    </a:stretch>
                  </pic:blipFill>
                  <pic:spPr bwMode="auto">
                    <a:xfrm>
                      <a:off x="0" y="0"/>
                      <a:ext cx="5225415" cy="7095490"/>
                    </a:xfrm>
                    <a:prstGeom prst="rect">
                      <a:avLst/>
                    </a:prstGeom>
                    <a:noFill/>
                    <a:ln>
                      <a:noFill/>
                    </a:ln>
                  </pic:spPr>
                </pic:pic>
              </a:graphicData>
            </a:graphic>
          </wp:inline>
        </w:drawing>
      </w:r>
    </w:p>
    <w:p w14:paraId="570A4AB1" w14:textId="77777777" w:rsidR="00000000" w:rsidRDefault="001223DE">
      <w:r>
        <w:rPr>
          <w:lang w:val="en-US" w:eastAsia="zh-CN"/>
        </w:rPr>
        <w:lastRenderedPageBreak/>
        <w:object w:dxaOrig="2676" w:dyaOrig="1810" w14:anchorId="6D5591EB">
          <v:shape id="Object 192" o:spid="_x0000_s1216" type="#_x0000_t75" style="position:absolute;left:0;text-align:left;margin-left:9.65pt;margin-top:39.65pt;width:167.4pt;height:83.9pt;z-index:251680768;mso-wrap-style:square">
            <v:imagedata r:id="rId202" o:title=""/>
          </v:shape>
          <o:OLEObject Type="Embed" ProgID="ChemDraw.Document.6.0" ShapeID="Object 192" DrawAspect="Content" ObjectID="_1793658498" r:id="rId203">
            <o:FieldCodes>\* MERGEFORMAT</o:FieldCodes>
          </o:OLEObject>
        </w:object>
      </w:r>
      <w:r>
        <w:object w:dxaOrig="14881" w:dyaOrig="10391" w14:anchorId="06CBC359">
          <v:shape id="Object 275" o:spid="_x0000_i1105" type="#_x0000_t75" style="width:398.8pt;height:274.9pt;mso-wrap-style:square;mso-position-horizontal-relative:page;mso-position-vertical-relative:page" o:ole="">
            <v:imagedata r:id="rId204" o:title=""/>
          </v:shape>
          <o:OLEObject Type="Embed" ProgID="MestReNova.Document.1" ShapeID="Object 275" DrawAspect="Content" ObjectID="_1793658482" r:id="rId205"/>
        </w:object>
      </w:r>
    </w:p>
    <w:p w14:paraId="40E05EEA" w14:textId="755693A4" w:rsidR="00000000" w:rsidRDefault="001223DE">
      <w:pPr>
        <w:sectPr w:rsidR="00000000">
          <w:pgSz w:w="11906" w:h="16838"/>
          <w:pgMar w:top="1440" w:right="1800" w:bottom="1440" w:left="1800" w:header="851" w:footer="992" w:gutter="0"/>
          <w:cols w:space="720"/>
          <w:docGrid w:type="lines" w:linePitch="312"/>
        </w:sectPr>
      </w:pPr>
      <w:r>
        <w:rPr>
          <w:lang w:val="en-US" w:eastAsia="zh-CN"/>
        </w:rPr>
        <w:object w:dxaOrig="2676" w:dyaOrig="1810" w14:anchorId="5211D678">
          <v:shape id="Object 193" o:spid="_x0000_s1217" type="#_x0000_t75" style="position:absolute;left:0;text-align:left;margin-left:21.55pt;margin-top:49.35pt;width:167.4pt;height:83.9pt;z-index:251681792;mso-wrap-style:square">
            <v:imagedata r:id="rId206" o:title=""/>
          </v:shape>
          <o:OLEObject Type="Embed" ProgID="ChemDraw.Document.6.0" ShapeID="Object 193" DrawAspect="Content" ObjectID="_1793658499" r:id="rId207">
            <o:FieldCodes>\* MERGEFORMAT</o:FieldCodes>
          </o:OLEObject>
        </w:object>
      </w:r>
      <w:r>
        <w:object w:dxaOrig="14944" w:dyaOrig="10415" w14:anchorId="115D88B9">
          <v:shape id="Object 85" o:spid="_x0000_i1106" type="#_x0000_t75" style="width:399.75pt;height:275.85pt;mso-wrap-style:square;mso-position-horizontal-relative:page;mso-position-vertical-relative:page" o:ole="">
            <v:imagedata r:id="rId208" o:title=""/>
          </v:shape>
          <o:OLEObject Type="Embed" ProgID="MestReNova.Document.1" ShapeID="Object 85" DrawAspect="Content" ObjectID="_1793658483" r:id="rId209"/>
        </w:object>
      </w:r>
      <w:bookmarkEnd w:id="1"/>
      <w:r>
        <w:br w:type="page"/>
      </w:r>
      <w:r w:rsidR="00F1664A">
        <w:rPr>
          <w:noProof/>
        </w:rPr>
        <w:lastRenderedPageBreak/>
        <w:drawing>
          <wp:inline distT="0" distB="0" distL="0" distR="0" wp14:anchorId="4C52CD7D" wp14:editId="7505A9F8">
            <wp:extent cx="5041265" cy="677481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10" cstate="print">
                      <a:extLst>
                        <a:ext uri="{28A0092B-C50C-407E-A947-70E740481C1C}">
                          <a14:useLocalDpi xmlns:a14="http://schemas.microsoft.com/office/drawing/2010/main" val="0"/>
                        </a:ext>
                      </a:extLst>
                    </a:blip>
                    <a:srcRect t="5162"/>
                    <a:stretch>
                      <a:fillRect/>
                    </a:stretch>
                  </pic:blipFill>
                  <pic:spPr bwMode="auto">
                    <a:xfrm>
                      <a:off x="0" y="0"/>
                      <a:ext cx="5041265" cy="6774815"/>
                    </a:xfrm>
                    <a:prstGeom prst="rect">
                      <a:avLst/>
                    </a:prstGeom>
                    <a:noFill/>
                    <a:ln>
                      <a:noFill/>
                    </a:ln>
                  </pic:spPr>
                </pic:pic>
              </a:graphicData>
            </a:graphic>
          </wp:inline>
        </w:drawing>
      </w:r>
    </w:p>
    <w:p w14:paraId="7AA5FF16" w14:textId="77777777" w:rsidR="00000000" w:rsidRDefault="001223DE">
      <w:r>
        <w:rPr>
          <w:lang w:val="en-US" w:eastAsia="zh-CN"/>
        </w:rPr>
        <w:lastRenderedPageBreak/>
        <w:object w:dxaOrig="2676" w:dyaOrig="1810" w14:anchorId="1FA21BAA">
          <v:shape id="Object 194" o:spid="_x0000_s1218" type="#_x0000_t75" style="position:absolute;left:0;text-align:left;margin-left:16.75pt;margin-top:49.85pt;width:167.4pt;height:92.6pt;z-index:251682816;mso-wrap-style:square">
            <v:imagedata r:id="rId211" o:title=""/>
          </v:shape>
          <o:OLEObject Type="Embed" ProgID="ChemDraw.Document.6.0" ShapeID="Object 194" DrawAspect="Content" ObjectID="_1793658500" r:id="rId212">
            <o:FieldCodes>\* MERGEFORMAT</o:FieldCodes>
          </o:OLEObject>
        </w:object>
      </w:r>
      <w:r>
        <w:object w:dxaOrig="14882" w:dyaOrig="10396" w14:anchorId="290C07C6">
          <v:shape id="Object 91" o:spid="_x0000_i1108" type="#_x0000_t75" style="width:416.55pt;height:288.45pt;mso-wrap-style:square;mso-position-horizontal-relative:page;mso-position-vertical-relative:page" o:ole="">
            <v:imagedata r:id="rId213" o:title=""/>
          </v:shape>
          <o:OLEObject Type="Embed" ProgID="MestReNova.Document.1" ShapeID="Object 91" DrawAspect="Content" ObjectID="_1793658484" r:id="rId214"/>
        </w:object>
      </w:r>
    </w:p>
    <w:p w14:paraId="4D37E527" w14:textId="67D50125" w:rsidR="00000000" w:rsidRDefault="001223DE">
      <w:pPr>
        <w:sectPr w:rsidR="00000000">
          <w:pgSz w:w="11906" w:h="16838"/>
          <w:pgMar w:top="1440" w:right="1800" w:bottom="1440" w:left="1800" w:header="851" w:footer="992" w:gutter="0"/>
          <w:cols w:space="720"/>
          <w:docGrid w:type="lines" w:linePitch="312"/>
        </w:sectPr>
      </w:pPr>
      <w:r>
        <w:rPr>
          <w:lang w:val="en-US" w:eastAsia="zh-CN"/>
        </w:rPr>
        <w:object w:dxaOrig="2676" w:dyaOrig="1810" w14:anchorId="4D93078D">
          <v:shape id="Object 195" o:spid="_x0000_s1219" type="#_x0000_t75" style="position:absolute;left:0;text-align:left;margin-left:20.65pt;margin-top:55.5pt;width:167.4pt;height:92.6pt;z-index:251683840;mso-wrap-style:square">
            <v:imagedata r:id="rId215" o:title=""/>
          </v:shape>
          <o:OLEObject Type="Embed" ProgID="ChemDraw.Document.6.0" ShapeID="Object 195" DrawAspect="Content" ObjectID="_1793658501" r:id="rId216">
            <o:FieldCodes>\* MERGEFORMAT</o:FieldCodes>
          </o:OLEObject>
        </w:object>
      </w:r>
      <w:r>
        <w:object w:dxaOrig="14893" w:dyaOrig="10397" w14:anchorId="1C959726">
          <v:shape id="Object 87" o:spid="_x0000_i1109" type="#_x0000_t75" style="width:417.95pt;height:4in;mso-wrap-style:square;mso-position-horizontal-relative:page;mso-position-vertical-relative:page" o:ole="">
            <v:imagedata r:id="rId217" o:title=""/>
          </v:shape>
          <o:OLEObject Type="Embed" ProgID="MestReNova.Document.1" ShapeID="Object 87" DrawAspect="Content" ObjectID="_1793658485" r:id="rId218"/>
        </w:object>
      </w:r>
      <w:r>
        <w:br w:type="page"/>
      </w:r>
      <w:r w:rsidR="00F1664A">
        <w:rPr>
          <w:noProof/>
        </w:rPr>
        <w:lastRenderedPageBreak/>
        <w:drawing>
          <wp:inline distT="0" distB="0" distL="0" distR="0" wp14:anchorId="31D44800" wp14:editId="034421E5">
            <wp:extent cx="5064760" cy="688784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19" cstate="print">
                      <a:extLst>
                        <a:ext uri="{28A0092B-C50C-407E-A947-70E740481C1C}">
                          <a14:useLocalDpi xmlns:a14="http://schemas.microsoft.com/office/drawing/2010/main" val="0"/>
                        </a:ext>
                      </a:extLst>
                    </a:blip>
                    <a:srcRect t="3934"/>
                    <a:stretch>
                      <a:fillRect/>
                    </a:stretch>
                  </pic:blipFill>
                  <pic:spPr bwMode="auto">
                    <a:xfrm>
                      <a:off x="0" y="0"/>
                      <a:ext cx="5064760" cy="6887845"/>
                    </a:xfrm>
                    <a:prstGeom prst="rect">
                      <a:avLst/>
                    </a:prstGeom>
                    <a:noFill/>
                    <a:ln>
                      <a:noFill/>
                    </a:ln>
                  </pic:spPr>
                </pic:pic>
              </a:graphicData>
            </a:graphic>
          </wp:inline>
        </w:drawing>
      </w:r>
    </w:p>
    <w:p w14:paraId="745EF43D" w14:textId="77777777" w:rsidR="00000000" w:rsidRDefault="001223DE">
      <w:pPr>
        <w:pStyle w:val="1"/>
        <w:rPr>
          <w:rFonts w:ascii="Calibri" w:eastAsia="宋体" w:hAnsi="Calibri"/>
          <w:sz w:val="28"/>
          <w:szCs w:val="28"/>
        </w:rPr>
      </w:pPr>
      <w:r>
        <w:rPr>
          <w:rFonts w:ascii="Calibri" w:eastAsia="宋体" w:hAnsi="Calibri" w:hint="eastAsia"/>
          <w:sz w:val="28"/>
          <w:szCs w:val="28"/>
        </w:rPr>
        <w:lastRenderedPageBreak/>
        <w:t>P</w:t>
      </w:r>
      <w:r>
        <w:rPr>
          <w:rFonts w:ascii="Calibri" w:eastAsia="宋体" w:hAnsi="Calibri"/>
          <w:sz w:val="28"/>
          <w:szCs w:val="28"/>
        </w:rPr>
        <w:t>art D. HPLC Chromatograms of Tc3 Tested in Biological Assays.</w:t>
      </w:r>
    </w:p>
    <w:p w14:paraId="79CCB7A6" w14:textId="1683E8F3" w:rsidR="00000000" w:rsidRDefault="00F1664A">
      <w:r>
        <w:rPr>
          <w:rFonts w:hint="eastAsia"/>
          <w:noProof/>
        </w:rPr>
        <w:drawing>
          <wp:inline distT="0" distB="0" distL="0" distR="0" wp14:anchorId="37DAEE82" wp14:editId="4332FF96">
            <wp:extent cx="5272405" cy="1377315"/>
            <wp:effectExtent l="0" t="0" r="0" b="0"/>
            <wp:docPr id="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272405" cy="1377315"/>
                    </a:xfrm>
                    <a:prstGeom prst="rect">
                      <a:avLst/>
                    </a:prstGeom>
                    <a:noFill/>
                    <a:ln>
                      <a:noFill/>
                    </a:ln>
                  </pic:spPr>
                </pic:pic>
              </a:graphicData>
            </a:graphic>
          </wp:inline>
        </w:drawing>
      </w:r>
    </w:p>
    <w:p w14:paraId="3DAE664C" w14:textId="77777777" w:rsidR="00000000" w:rsidRDefault="001223DE">
      <w:pPr>
        <w:rPr>
          <w:rFonts w:ascii="Calibri" w:hAnsi="Calibri" w:cs="Calibri"/>
          <w:sz w:val="20"/>
          <w:szCs w:val="20"/>
        </w:rPr>
      </w:pPr>
    </w:p>
    <w:p w14:paraId="66974959" w14:textId="77777777" w:rsidR="001223DE" w:rsidRDefault="001223DE">
      <w:pPr>
        <w:rPr>
          <w:rFonts w:ascii="Calibri" w:hAnsi="Calibri" w:cs="Calibri"/>
          <w:sz w:val="20"/>
          <w:szCs w:val="20"/>
        </w:rPr>
      </w:pPr>
      <w:r>
        <w:rPr>
          <w:rFonts w:ascii="Calibri" w:hAnsi="Calibri" w:cs="Calibri"/>
          <w:sz w:val="20"/>
          <w:szCs w:val="20"/>
        </w:rPr>
        <w:t>The HPLC method was developed on an UltiMate 3000 Dual-Gradient HPLC system (Sunnyvale, CA, USA), usting the column of</w:t>
      </w:r>
      <w:r>
        <w:rPr>
          <w:rFonts w:ascii="Calibri" w:hAnsi="Calibri" w:cs="Calibri"/>
          <w:sz w:val="20"/>
          <w:szCs w:val="20"/>
        </w:rPr>
        <w:t xml:space="preserve"> ORBAX Eclipse XDB-C18 (5 µm, 4.6 × 150 mm, Agela Technologies). The elution consists of water (95%-5%) and methanol (5%-95%) at a flow rate of 1.0 mL/min.</w:t>
      </w:r>
      <w:r>
        <w:t xml:space="preserve"> </w:t>
      </w:r>
      <w:r>
        <w:rPr>
          <w:rFonts w:ascii="Calibri" w:hAnsi="Calibri" w:cs="Calibri"/>
          <w:sz w:val="20"/>
          <w:szCs w:val="20"/>
        </w:rPr>
        <w:t>The column effluent was monitored at 210 nm and the chromatograms exhibited well resolved peak at re</w:t>
      </w:r>
      <w:r>
        <w:rPr>
          <w:rFonts w:ascii="Calibri" w:hAnsi="Calibri" w:cs="Calibri"/>
          <w:sz w:val="20"/>
          <w:szCs w:val="20"/>
        </w:rPr>
        <w:t xml:space="preserve">teantion times of 33.513 min. High purity </w:t>
      </w:r>
      <w:r>
        <w:rPr>
          <w:rFonts w:ascii="Calibri" w:hAnsi="Calibri" w:cs="Calibri"/>
          <w:b/>
          <w:bCs/>
          <w:sz w:val="20"/>
          <w:szCs w:val="20"/>
        </w:rPr>
        <w:t>Tc3</w:t>
      </w:r>
      <w:r>
        <w:rPr>
          <w:rFonts w:ascii="Calibri" w:hAnsi="Calibri" w:cs="Calibri"/>
          <w:sz w:val="20"/>
          <w:szCs w:val="20"/>
        </w:rPr>
        <w:t xml:space="preserve"> was obtained by preparative liquid chromatography.</w:t>
      </w:r>
    </w:p>
    <w:sectPr w:rsidR="001223DE">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9E1DBD" w14:textId="77777777" w:rsidR="001223DE" w:rsidRDefault="001223DE" w:rsidP="00F1664A">
      <w:r>
        <w:separator/>
      </w:r>
    </w:p>
  </w:endnote>
  <w:endnote w:type="continuationSeparator" w:id="0">
    <w:p w14:paraId="58119060" w14:textId="77777777" w:rsidR="001223DE" w:rsidRDefault="001223DE" w:rsidP="00F166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no Pro">
    <w:altName w:val="Cambria"/>
    <w:charset w:val="00"/>
    <w:family w:val="roman"/>
    <w:pitch w:val="default"/>
    <w:sig w:usb0="00000000" w:usb1="00000000" w:usb2="00000000"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895E9A" w14:textId="77777777" w:rsidR="001223DE" w:rsidRDefault="001223DE" w:rsidP="00F1664A">
      <w:r>
        <w:separator/>
      </w:r>
    </w:p>
  </w:footnote>
  <w:footnote w:type="continuationSeparator" w:id="0">
    <w:p w14:paraId="70454799" w14:textId="77777777" w:rsidR="001223DE" w:rsidRDefault="001223DE" w:rsidP="00F1664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0676"/>
    <w:rsid w:val="00001531"/>
    <w:rsid w:val="00016A85"/>
    <w:rsid w:val="00016DC4"/>
    <w:rsid w:val="000509F2"/>
    <w:rsid w:val="00063D6D"/>
    <w:rsid w:val="00083EED"/>
    <w:rsid w:val="00085C04"/>
    <w:rsid w:val="000A4384"/>
    <w:rsid w:val="000B2257"/>
    <w:rsid w:val="000C30F3"/>
    <w:rsid w:val="001037C1"/>
    <w:rsid w:val="00104BF8"/>
    <w:rsid w:val="00113DD8"/>
    <w:rsid w:val="001223DE"/>
    <w:rsid w:val="00145A18"/>
    <w:rsid w:val="0015561B"/>
    <w:rsid w:val="00190676"/>
    <w:rsid w:val="0019758E"/>
    <w:rsid w:val="001C0983"/>
    <w:rsid w:val="001C3921"/>
    <w:rsid w:val="001C4923"/>
    <w:rsid w:val="0022352E"/>
    <w:rsid w:val="002303D1"/>
    <w:rsid w:val="00230D7F"/>
    <w:rsid w:val="002403FE"/>
    <w:rsid w:val="0028207D"/>
    <w:rsid w:val="002920EA"/>
    <w:rsid w:val="00292C4B"/>
    <w:rsid w:val="002C66CD"/>
    <w:rsid w:val="002E12F5"/>
    <w:rsid w:val="002F0D27"/>
    <w:rsid w:val="002F1C9E"/>
    <w:rsid w:val="00341C47"/>
    <w:rsid w:val="003441BF"/>
    <w:rsid w:val="00362B0E"/>
    <w:rsid w:val="00382213"/>
    <w:rsid w:val="00383E03"/>
    <w:rsid w:val="00386982"/>
    <w:rsid w:val="003B78C1"/>
    <w:rsid w:val="003C494B"/>
    <w:rsid w:val="00415FA3"/>
    <w:rsid w:val="00432C51"/>
    <w:rsid w:val="00437ABD"/>
    <w:rsid w:val="0044226C"/>
    <w:rsid w:val="00444CA3"/>
    <w:rsid w:val="00451082"/>
    <w:rsid w:val="00484190"/>
    <w:rsid w:val="00484AF2"/>
    <w:rsid w:val="004B0559"/>
    <w:rsid w:val="004B4997"/>
    <w:rsid w:val="004D6174"/>
    <w:rsid w:val="004F61B9"/>
    <w:rsid w:val="005311A3"/>
    <w:rsid w:val="005318E5"/>
    <w:rsid w:val="00536A44"/>
    <w:rsid w:val="00536C9F"/>
    <w:rsid w:val="005509C0"/>
    <w:rsid w:val="00555E75"/>
    <w:rsid w:val="00576C7C"/>
    <w:rsid w:val="005C1D0F"/>
    <w:rsid w:val="005C2AC1"/>
    <w:rsid w:val="00600D27"/>
    <w:rsid w:val="0061205B"/>
    <w:rsid w:val="0061763D"/>
    <w:rsid w:val="00642C96"/>
    <w:rsid w:val="00650076"/>
    <w:rsid w:val="00650923"/>
    <w:rsid w:val="006547A0"/>
    <w:rsid w:val="006576B5"/>
    <w:rsid w:val="0066375D"/>
    <w:rsid w:val="006802FB"/>
    <w:rsid w:val="006875CD"/>
    <w:rsid w:val="00692EF6"/>
    <w:rsid w:val="006A5BB9"/>
    <w:rsid w:val="006B27D0"/>
    <w:rsid w:val="006B4E5A"/>
    <w:rsid w:val="006C196E"/>
    <w:rsid w:val="006D0612"/>
    <w:rsid w:val="006D4510"/>
    <w:rsid w:val="006E166B"/>
    <w:rsid w:val="006E3CFF"/>
    <w:rsid w:val="007040F9"/>
    <w:rsid w:val="00710409"/>
    <w:rsid w:val="00735FDF"/>
    <w:rsid w:val="007826AD"/>
    <w:rsid w:val="00783828"/>
    <w:rsid w:val="00784503"/>
    <w:rsid w:val="007A4C58"/>
    <w:rsid w:val="007C0F69"/>
    <w:rsid w:val="007D3588"/>
    <w:rsid w:val="007F4998"/>
    <w:rsid w:val="008005C7"/>
    <w:rsid w:val="00806F96"/>
    <w:rsid w:val="00827FFB"/>
    <w:rsid w:val="0085528A"/>
    <w:rsid w:val="00864E14"/>
    <w:rsid w:val="008653FA"/>
    <w:rsid w:val="00880CC7"/>
    <w:rsid w:val="00884DDF"/>
    <w:rsid w:val="00894DF9"/>
    <w:rsid w:val="008A072C"/>
    <w:rsid w:val="008B0AA6"/>
    <w:rsid w:val="008D3BD5"/>
    <w:rsid w:val="008F4153"/>
    <w:rsid w:val="008F6D59"/>
    <w:rsid w:val="009062D3"/>
    <w:rsid w:val="0091766E"/>
    <w:rsid w:val="00922312"/>
    <w:rsid w:val="0092568C"/>
    <w:rsid w:val="009329BB"/>
    <w:rsid w:val="0094132C"/>
    <w:rsid w:val="00960114"/>
    <w:rsid w:val="00981957"/>
    <w:rsid w:val="009A6017"/>
    <w:rsid w:val="009B6346"/>
    <w:rsid w:val="009D0BE2"/>
    <w:rsid w:val="009E2E83"/>
    <w:rsid w:val="00A05F4D"/>
    <w:rsid w:val="00A2030D"/>
    <w:rsid w:val="00A23CD4"/>
    <w:rsid w:val="00A34B32"/>
    <w:rsid w:val="00A448CB"/>
    <w:rsid w:val="00A5741C"/>
    <w:rsid w:val="00A746A4"/>
    <w:rsid w:val="00A90662"/>
    <w:rsid w:val="00A91DF1"/>
    <w:rsid w:val="00AA62D2"/>
    <w:rsid w:val="00AB43CD"/>
    <w:rsid w:val="00AB625D"/>
    <w:rsid w:val="00AD0BF9"/>
    <w:rsid w:val="00AE5D40"/>
    <w:rsid w:val="00AF1847"/>
    <w:rsid w:val="00AF6434"/>
    <w:rsid w:val="00AF6CC0"/>
    <w:rsid w:val="00B041C8"/>
    <w:rsid w:val="00B26DD1"/>
    <w:rsid w:val="00B3144C"/>
    <w:rsid w:val="00B36F8D"/>
    <w:rsid w:val="00B418F0"/>
    <w:rsid w:val="00B44332"/>
    <w:rsid w:val="00B45FBF"/>
    <w:rsid w:val="00B55D58"/>
    <w:rsid w:val="00B906B5"/>
    <w:rsid w:val="00B90C5E"/>
    <w:rsid w:val="00B976D2"/>
    <w:rsid w:val="00BE7A22"/>
    <w:rsid w:val="00BF4BC0"/>
    <w:rsid w:val="00C03F2C"/>
    <w:rsid w:val="00C21D24"/>
    <w:rsid w:val="00C3238E"/>
    <w:rsid w:val="00C3643A"/>
    <w:rsid w:val="00C4196F"/>
    <w:rsid w:val="00C54202"/>
    <w:rsid w:val="00C62176"/>
    <w:rsid w:val="00C65F4D"/>
    <w:rsid w:val="00C67A55"/>
    <w:rsid w:val="00C83857"/>
    <w:rsid w:val="00CA519F"/>
    <w:rsid w:val="00CF41D6"/>
    <w:rsid w:val="00D01628"/>
    <w:rsid w:val="00D201E6"/>
    <w:rsid w:val="00D34FE0"/>
    <w:rsid w:val="00D3633B"/>
    <w:rsid w:val="00D440D5"/>
    <w:rsid w:val="00D45CA5"/>
    <w:rsid w:val="00D550A8"/>
    <w:rsid w:val="00D56A66"/>
    <w:rsid w:val="00D6171C"/>
    <w:rsid w:val="00D66672"/>
    <w:rsid w:val="00D7191E"/>
    <w:rsid w:val="00D77FCC"/>
    <w:rsid w:val="00DF15F7"/>
    <w:rsid w:val="00E108A0"/>
    <w:rsid w:val="00E13EB9"/>
    <w:rsid w:val="00E20519"/>
    <w:rsid w:val="00E301EA"/>
    <w:rsid w:val="00E53253"/>
    <w:rsid w:val="00E718EC"/>
    <w:rsid w:val="00EA6C01"/>
    <w:rsid w:val="00EA7BB4"/>
    <w:rsid w:val="00EB1B67"/>
    <w:rsid w:val="00EB4434"/>
    <w:rsid w:val="00EC1EAD"/>
    <w:rsid w:val="00EC4CBF"/>
    <w:rsid w:val="00EC75ED"/>
    <w:rsid w:val="00EF6D76"/>
    <w:rsid w:val="00F03F6E"/>
    <w:rsid w:val="00F1664A"/>
    <w:rsid w:val="00F2515F"/>
    <w:rsid w:val="00F73D59"/>
    <w:rsid w:val="00FC5018"/>
    <w:rsid w:val="00FD1458"/>
    <w:rsid w:val="00FD2842"/>
    <w:rsid w:val="00FE6951"/>
    <w:rsid w:val="00FF1EC1"/>
    <w:rsid w:val="1C4A0140"/>
    <w:rsid w:val="39946288"/>
    <w:rsid w:val="4EB1184E"/>
    <w:rsid w:val="529271B7"/>
    <w:rsid w:val="67F2848C"/>
    <w:rsid w:val="CF6FB5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100CD3E2"/>
  <w15:chartTrackingRefBased/>
  <w15:docId w15:val="{205F863B-13A0-4CB1-9F5B-A47CFFBE2D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等线" w:eastAsia="等线" w:hAnsi="等线"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character" w:default="1" w:styleId="a0">
    <w:name w:val="Default Paragraph Font"/>
    <w:uiPriority w:val="1"/>
    <w:unhideWhenUsed/>
  </w:style>
  <w:style w:type="table" w:default="1" w:styleId="a1">
    <w:name w:val="Normal Table"/>
    <w:uiPriority w:val="99"/>
    <w:unhideWhenUsed/>
    <w:tblPr>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uiPriority w:val="9"/>
    <w:rPr>
      <w:b/>
      <w:bCs/>
      <w:kern w:val="44"/>
      <w:sz w:val="44"/>
      <w:szCs w:val="44"/>
    </w:rPr>
  </w:style>
  <w:style w:type="paragraph" w:styleId="a3">
    <w:name w:val="annotation text"/>
    <w:basedOn w:val="a"/>
    <w:uiPriority w:val="99"/>
    <w:unhideWhenUsed/>
    <w:pPr>
      <w:jc w:val="left"/>
    </w:pPr>
  </w:style>
  <w:style w:type="paragraph" w:styleId="a4">
    <w:name w:val="footer"/>
    <w:basedOn w:val="a"/>
    <w:link w:val="a5"/>
    <w:uiPriority w:val="99"/>
    <w:unhideWhenUsed/>
    <w:pPr>
      <w:tabs>
        <w:tab w:val="center" w:pos="4153"/>
        <w:tab w:val="right" w:pos="8306"/>
      </w:tabs>
      <w:snapToGrid w:val="0"/>
      <w:jc w:val="left"/>
    </w:pPr>
    <w:rPr>
      <w:sz w:val="18"/>
      <w:szCs w:val="18"/>
    </w:rPr>
  </w:style>
  <w:style w:type="character" w:customStyle="1" w:styleId="a5">
    <w:name w:val="页脚 字符"/>
    <w:link w:val="a4"/>
    <w:uiPriority w:val="99"/>
    <w:rPr>
      <w:sz w:val="18"/>
      <w:szCs w:val="18"/>
    </w:rPr>
  </w:style>
  <w:style w:type="paragraph" w:styleId="a6">
    <w:name w:val="header"/>
    <w:basedOn w:val="a"/>
    <w:link w:val="a7"/>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a7">
    <w:name w:val="页眉 字符"/>
    <w:link w:val="a6"/>
    <w:uiPriority w:val="99"/>
    <w:rPr>
      <w:sz w:val="18"/>
      <w:szCs w:val="18"/>
    </w:rPr>
  </w:style>
  <w:style w:type="paragraph" w:styleId="a8">
    <w:name w:val="Normal (Web)"/>
    <w:basedOn w:val="a"/>
    <w:uiPriority w:val="99"/>
    <w:unhideWhenUsed/>
    <w:pPr>
      <w:widowControl/>
      <w:spacing w:before="100" w:beforeAutospacing="1" w:after="100" w:afterAutospacing="1"/>
      <w:jc w:val="left"/>
    </w:pPr>
    <w:rPr>
      <w:rFonts w:ascii="宋体" w:eastAsia="宋体" w:hAnsi="宋体" w:cs="宋体"/>
      <w:kern w:val="0"/>
      <w:sz w:val="24"/>
      <w:szCs w:val="24"/>
    </w:rPr>
  </w:style>
  <w:style w:type="table" w:styleId="a9">
    <w:name w:val="Table Grid"/>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a">
    <w:name w:val="三线表"/>
    <w:basedOn w:val="a1"/>
    <w:uiPriority w:val="99"/>
    <w:tblPr>
      <w:tblBorders>
        <w:top w:val="single" w:sz="4" w:space="0" w:color="auto"/>
        <w:bottom w:val="single" w:sz="4" w:space="0" w:color="auto"/>
      </w:tblBorders>
    </w:tblPr>
    <w:tblStylePr w:type="firstRow">
      <w:tblPr/>
      <w:tcPr>
        <w:tcBorders>
          <w:top w:val="nil"/>
          <w:left w:val="nil"/>
          <w:bottom w:val="single" w:sz="4" w:space="0" w:color="auto"/>
          <w:right w:val="nil"/>
          <w:insideH w:val="nil"/>
          <w:insideV w:val="nil"/>
          <w:tl2br w:val="nil"/>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utf-8"/>
  <w:optimizeForBrowser/>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image" Target="media/image77.emf"/><Relationship Id="rId21" Type="http://schemas.openxmlformats.org/officeDocument/2006/relationships/oleObject" Target="embeddings/oleObject8.bin"/><Relationship Id="rId42" Type="http://schemas.openxmlformats.org/officeDocument/2006/relationships/image" Target="media/image23.jpeg"/><Relationship Id="rId63" Type="http://schemas.openxmlformats.org/officeDocument/2006/relationships/image" Target="media/image38.jpeg"/><Relationship Id="rId84" Type="http://schemas.openxmlformats.org/officeDocument/2006/relationships/image" Target="media/image53.jpeg"/><Relationship Id="rId138" Type="http://schemas.openxmlformats.org/officeDocument/2006/relationships/image" Target="media/image92.emf"/><Relationship Id="rId159" Type="http://schemas.openxmlformats.org/officeDocument/2006/relationships/image" Target="media/image105.emf"/><Relationship Id="rId170" Type="http://schemas.openxmlformats.org/officeDocument/2006/relationships/image" Target="media/image111.emf"/><Relationship Id="rId191" Type="http://schemas.openxmlformats.org/officeDocument/2006/relationships/oleObject" Target="embeddings/oleObject64.bin"/><Relationship Id="rId205" Type="http://schemas.openxmlformats.org/officeDocument/2006/relationships/oleObject" Target="embeddings/oleObject70.bin"/><Relationship Id="rId107" Type="http://schemas.openxmlformats.org/officeDocument/2006/relationships/image" Target="media/image70.emf"/><Relationship Id="rId11" Type="http://schemas.openxmlformats.org/officeDocument/2006/relationships/oleObject" Target="embeddings/oleObject3.bin"/><Relationship Id="rId32" Type="http://schemas.openxmlformats.org/officeDocument/2006/relationships/image" Target="media/image16.emf"/><Relationship Id="rId53" Type="http://schemas.openxmlformats.org/officeDocument/2006/relationships/image" Target="media/image31.emf"/><Relationship Id="rId74" Type="http://schemas.openxmlformats.org/officeDocument/2006/relationships/image" Target="media/image46.emf"/><Relationship Id="rId128" Type="http://schemas.openxmlformats.org/officeDocument/2006/relationships/image" Target="media/image85.emf"/><Relationship Id="rId149" Type="http://schemas.openxmlformats.org/officeDocument/2006/relationships/oleObject" Target="embeddings/oleObject45.bin"/><Relationship Id="rId5" Type="http://schemas.openxmlformats.org/officeDocument/2006/relationships/endnotes" Target="endnotes.xml"/><Relationship Id="rId95" Type="http://schemas.openxmlformats.org/officeDocument/2006/relationships/image" Target="media/image61.emf"/><Relationship Id="rId160" Type="http://schemas.openxmlformats.org/officeDocument/2006/relationships/oleObject" Target="embeddings/oleObject50.bin"/><Relationship Id="rId181" Type="http://schemas.openxmlformats.org/officeDocument/2006/relationships/image" Target="media/image117.emf"/><Relationship Id="rId216" Type="http://schemas.openxmlformats.org/officeDocument/2006/relationships/oleObject" Target="embeddings/oleObject75.bin"/><Relationship Id="rId22" Type="http://schemas.openxmlformats.org/officeDocument/2006/relationships/image" Target="media/image9.emf"/><Relationship Id="rId43" Type="http://schemas.openxmlformats.org/officeDocument/2006/relationships/image" Target="media/image24.emf"/><Relationship Id="rId64" Type="http://schemas.openxmlformats.org/officeDocument/2006/relationships/image" Target="media/image39.emf"/><Relationship Id="rId118" Type="http://schemas.openxmlformats.org/officeDocument/2006/relationships/oleObject" Target="embeddings/oleObject36.bin"/><Relationship Id="rId139" Type="http://schemas.openxmlformats.org/officeDocument/2006/relationships/oleObject" Target="embeddings/oleObject42.bin"/><Relationship Id="rId85" Type="http://schemas.openxmlformats.org/officeDocument/2006/relationships/image" Target="media/image54.emf"/><Relationship Id="rId150" Type="http://schemas.openxmlformats.org/officeDocument/2006/relationships/image" Target="media/image100.emf"/><Relationship Id="rId171" Type="http://schemas.openxmlformats.org/officeDocument/2006/relationships/oleObject" Target="embeddings/oleObject55.bin"/><Relationship Id="rId192" Type="http://schemas.openxmlformats.org/officeDocument/2006/relationships/image" Target="media/image123.jpeg"/><Relationship Id="rId206" Type="http://schemas.openxmlformats.org/officeDocument/2006/relationships/image" Target="media/image131.emf"/><Relationship Id="rId12" Type="http://schemas.openxmlformats.org/officeDocument/2006/relationships/image" Target="media/image4.emf"/><Relationship Id="rId33" Type="http://schemas.openxmlformats.org/officeDocument/2006/relationships/image" Target="media/image17.emf"/><Relationship Id="rId108" Type="http://schemas.openxmlformats.org/officeDocument/2006/relationships/oleObject" Target="embeddings/oleObject33.bin"/><Relationship Id="rId129" Type="http://schemas.openxmlformats.org/officeDocument/2006/relationships/oleObject" Target="embeddings/oleObject39.bin"/><Relationship Id="rId54" Type="http://schemas.openxmlformats.org/officeDocument/2006/relationships/image" Target="media/image32.emf"/><Relationship Id="rId75" Type="http://schemas.openxmlformats.org/officeDocument/2006/relationships/image" Target="media/image47.emf"/><Relationship Id="rId96" Type="http://schemas.openxmlformats.org/officeDocument/2006/relationships/image" Target="media/image62.emf"/><Relationship Id="rId140" Type="http://schemas.openxmlformats.org/officeDocument/2006/relationships/image" Target="media/image93.jpeg"/><Relationship Id="rId161" Type="http://schemas.openxmlformats.org/officeDocument/2006/relationships/image" Target="media/image106.emf"/><Relationship Id="rId182" Type="http://schemas.openxmlformats.org/officeDocument/2006/relationships/oleObject" Target="embeddings/oleObject60.bin"/><Relationship Id="rId217" Type="http://schemas.openxmlformats.org/officeDocument/2006/relationships/image" Target="media/image137.emf"/><Relationship Id="rId6" Type="http://schemas.openxmlformats.org/officeDocument/2006/relationships/image" Target="media/image1.emf"/><Relationship Id="rId23" Type="http://schemas.openxmlformats.org/officeDocument/2006/relationships/image" Target="media/image10.emf"/><Relationship Id="rId119" Type="http://schemas.openxmlformats.org/officeDocument/2006/relationships/image" Target="media/image78.jpeg"/><Relationship Id="rId44" Type="http://schemas.openxmlformats.org/officeDocument/2006/relationships/image" Target="media/image25.emf"/><Relationship Id="rId65" Type="http://schemas.openxmlformats.org/officeDocument/2006/relationships/image" Target="media/image40.emf"/><Relationship Id="rId86" Type="http://schemas.openxmlformats.org/officeDocument/2006/relationships/image" Target="media/image55.emf"/><Relationship Id="rId130" Type="http://schemas.openxmlformats.org/officeDocument/2006/relationships/image" Target="media/image86.emf"/><Relationship Id="rId151" Type="http://schemas.openxmlformats.org/officeDocument/2006/relationships/oleObject" Target="embeddings/oleObject46.bin"/><Relationship Id="rId172" Type="http://schemas.openxmlformats.org/officeDocument/2006/relationships/image" Target="media/image112.emf"/><Relationship Id="rId193" Type="http://schemas.openxmlformats.org/officeDocument/2006/relationships/image" Target="media/image124.emf"/><Relationship Id="rId207" Type="http://schemas.openxmlformats.org/officeDocument/2006/relationships/oleObject" Target="embeddings/oleObject71.bin"/><Relationship Id="rId13" Type="http://schemas.openxmlformats.org/officeDocument/2006/relationships/oleObject" Target="embeddings/oleObject4.bin"/><Relationship Id="rId109" Type="http://schemas.openxmlformats.org/officeDocument/2006/relationships/image" Target="media/image71.emf"/><Relationship Id="rId34" Type="http://schemas.openxmlformats.org/officeDocument/2006/relationships/oleObject" Target="embeddings/oleObject12.bin"/><Relationship Id="rId55" Type="http://schemas.openxmlformats.org/officeDocument/2006/relationships/oleObject" Target="embeddings/oleObject18.bin"/><Relationship Id="rId76" Type="http://schemas.openxmlformats.org/officeDocument/2006/relationships/oleObject" Target="embeddings/oleObject24.bin"/><Relationship Id="rId97" Type="http://schemas.openxmlformats.org/officeDocument/2006/relationships/oleObject" Target="embeddings/oleObject30.bin"/><Relationship Id="rId120" Type="http://schemas.openxmlformats.org/officeDocument/2006/relationships/image" Target="media/image79.emf"/><Relationship Id="rId141" Type="http://schemas.openxmlformats.org/officeDocument/2006/relationships/image" Target="media/image94.emf"/><Relationship Id="rId7" Type="http://schemas.openxmlformats.org/officeDocument/2006/relationships/oleObject" Target="embeddings/oleObject1.bin"/><Relationship Id="rId162" Type="http://schemas.openxmlformats.org/officeDocument/2006/relationships/oleObject" Target="embeddings/oleObject51.bin"/><Relationship Id="rId183" Type="http://schemas.openxmlformats.org/officeDocument/2006/relationships/image" Target="media/image118.jpeg"/><Relationship Id="rId218" Type="http://schemas.openxmlformats.org/officeDocument/2006/relationships/oleObject" Target="embeddings/oleObject76.bin"/><Relationship Id="rId24" Type="http://schemas.openxmlformats.org/officeDocument/2006/relationships/oleObject" Target="embeddings/oleObject9.bin"/><Relationship Id="rId45" Type="http://schemas.openxmlformats.org/officeDocument/2006/relationships/oleObject" Target="embeddings/oleObject15.bin"/><Relationship Id="rId66" Type="http://schemas.openxmlformats.org/officeDocument/2006/relationships/oleObject" Target="embeddings/oleObject21.bin"/><Relationship Id="rId87" Type="http://schemas.openxmlformats.org/officeDocument/2006/relationships/oleObject" Target="embeddings/oleObject27.bin"/><Relationship Id="rId110" Type="http://schemas.openxmlformats.org/officeDocument/2006/relationships/image" Target="media/image72.emf"/><Relationship Id="rId131" Type="http://schemas.openxmlformats.org/officeDocument/2006/relationships/image" Target="media/image87.emf"/><Relationship Id="rId152" Type="http://schemas.openxmlformats.org/officeDocument/2006/relationships/image" Target="media/image101.emf"/><Relationship Id="rId173" Type="http://schemas.openxmlformats.org/officeDocument/2006/relationships/oleObject" Target="embeddings/oleObject56.bin"/><Relationship Id="rId194" Type="http://schemas.openxmlformats.org/officeDocument/2006/relationships/oleObject" Target="embeddings/oleObject65.bin"/><Relationship Id="rId208" Type="http://schemas.openxmlformats.org/officeDocument/2006/relationships/image" Target="media/image132.emf"/><Relationship Id="rId14" Type="http://schemas.openxmlformats.org/officeDocument/2006/relationships/image" Target="media/image5.emf"/><Relationship Id="rId35" Type="http://schemas.openxmlformats.org/officeDocument/2006/relationships/image" Target="media/image18.jpeg"/><Relationship Id="rId56" Type="http://schemas.openxmlformats.org/officeDocument/2006/relationships/image" Target="media/image33.jpeg"/><Relationship Id="rId77" Type="http://schemas.openxmlformats.org/officeDocument/2006/relationships/image" Target="media/image48.jpeg"/><Relationship Id="rId100" Type="http://schemas.openxmlformats.org/officeDocument/2006/relationships/image" Target="media/image65.emf"/><Relationship Id="rId8" Type="http://schemas.openxmlformats.org/officeDocument/2006/relationships/image" Target="media/image2.emf"/><Relationship Id="rId51" Type="http://schemas.openxmlformats.org/officeDocument/2006/relationships/image" Target="media/image30.emf"/><Relationship Id="rId72" Type="http://schemas.openxmlformats.org/officeDocument/2006/relationships/image" Target="media/image45.emf"/><Relationship Id="rId93" Type="http://schemas.openxmlformats.org/officeDocument/2006/relationships/image" Target="media/image60.emf"/><Relationship Id="rId98" Type="http://schemas.openxmlformats.org/officeDocument/2006/relationships/image" Target="media/image63.jpeg"/><Relationship Id="rId121" Type="http://schemas.openxmlformats.org/officeDocument/2006/relationships/image" Target="media/image80.emf"/><Relationship Id="rId142" Type="http://schemas.openxmlformats.org/officeDocument/2006/relationships/image" Target="media/image95.emf"/><Relationship Id="rId163" Type="http://schemas.openxmlformats.org/officeDocument/2006/relationships/image" Target="media/image107.emf"/><Relationship Id="rId184" Type="http://schemas.openxmlformats.org/officeDocument/2006/relationships/image" Target="media/image119.emf"/><Relationship Id="rId189" Type="http://schemas.openxmlformats.org/officeDocument/2006/relationships/oleObject" Target="embeddings/oleObject63.bin"/><Relationship Id="rId219" Type="http://schemas.openxmlformats.org/officeDocument/2006/relationships/image" Target="media/image138.jpeg"/><Relationship Id="rId3" Type="http://schemas.openxmlformats.org/officeDocument/2006/relationships/webSettings" Target="webSettings.xml"/><Relationship Id="rId214" Type="http://schemas.openxmlformats.org/officeDocument/2006/relationships/oleObject" Target="embeddings/oleObject74.bin"/><Relationship Id="rId25" Type="http://schemas.openxmlformats.org/officeDocument/2006/relationships/image" Target="media/image11.emf"/><Relationship Id="rId46" Type="http://schemas.openxmlformats.org/officeDocument/2006/relationships/image" Target="media/image26.emf"/><Relationship Id="rId67" Type="http://schemas.openxmlformats.org/officeDocument/2006/relationships/image" Target="media/image41.emf"/><Relationship Id="rId116" Type="http://schemas.openxmlformats.org/officeDocument/2006/relationships/image" Target="media/image76.emf"/><Relationship Id="rId137" Type="http://schemas.openxmlformats.org/officeDocument/2006/relationships/image" Target="media/image91.emf"/><Relationship Id="rId158" Type="http://schemas.openxmlformats.org/officeDocument/2006/relationships/oleObject" Target="embeddings/oleObject49.bin"/><Relationship Id="rId20" Type="http://schemas.openxmlformats.org/officeDocument/2006/relationships/image" Target="media/image8.emf"/><Relationship Id="rId41" Type="http://schemas.openxmlformats.org/officeDocument/2006/relationships/oleObject" Target="embeddings/oleObject14.bin"/><Relationship Id="rId62" Type="http://schemas.openxmlformats.org/officeDocument/2006/relationships/oleObject" Target="embeddings/oleObject20.bin"/><Relationship Id="rId83" Type="http://schemas.openxmlformats.org/officeDocument/2006/relationships/oleObject" Target="embeddings/oleObject26.bin"/><Relationship Id="rId88" Type="http://schemas.openxmlformats.org/officeDocument/2006/relationships/image" Target="media/image56.emf"/><Relationship Id="rId111" Type="http://schemas.openxmlformats.org/officeDocument/2006/relationships/oleObject" Target="embeddings/oleObject34.bin"/><Relationship Id="rId132" Type="http://schemas.openxmlformats.org/officeDocument/2006/relationships/oleObject" Target="embeddings/oleObject40.bin"/><Relationship Id="rId153" Type="http://schemas.openxmlformats.org/officeDocument/2006/relationships/oleObject" Target="embeddings/oleObject47.bin"/><Relationship Id="rId174" Type="http://schemas.openxmlformats.org/officeDocument/2006/relationships/image" Target="media/image113.jpeg"/><Relationship Id="rId179" Type="http://schemas.openxmlformats.org/officeDocument/2006/relationships/image" Target="media/image116.emf"/><Relationship Id="rId195" Type="http://schemas.openxmlformats.org/officeDocument/2006/relationships/image" Target="media/image125.emf"/><Relationship Id="rId209" Type="http://schemas.openxmlformats.org/officeDocument/2006/relationships/oleObject" Target="embeddings/oleObject72.bin"/><Relationship Id="rId190" Type="http://schemas.openxmlformats.org/officeDocument/2006/relationships/image" Target="media/image122.emf"/><Relationship Id="rId204" Type="http://schemas.openxmlformats.org/officeDocument/2006/relationships/image" Target="media/image130.emf"/><Relationship Id="rId220" Type="http://schemas.openxmlformats.org/officeDocument/2006/relationships/image" Target="media/image139.png"/><Relationship Id="rId15" Type="http://schemas.openxmlformats.org/officeDocument/2006/relationships/oleObject" Target="embeddings/oleObject5.bin"/><Relationship Id="rId36" Type="http://schemas.openxmlformats.org/officeDocument/2006/relationships/image" Target="media/image19.emf"/><Relationship Id="rId57" Type="http://schemas.openxmlformats.org/officeDocument/2006/relationships/image" Target="media/image34.emf"/><Relationship Id="rId106" Type="http://schemas.openxmlformats.org/officeDocument/2006/relationships/image" Target="media/image69.emf"/><Relationship Id="rId127" Type="http://schemas.openxmlformats.org/officeDocument/2006/relationships/image" Target="media/image84.emf"/><Relationship Id="rId10" Type="http://schemas.openxmlformats.org/officeDocument/2006/relationships/image" Target="media/image3.emf"/><Relationship Id="rId31" Type="http://schemas.openxmlformats.org/officeDocument/2006/relationships/oleObject" Target="embeddings/oleObject11.bin"/><Relationship Id="rId52" Type="http://schemas.openxmlformats.org/officeDocument/2006/relationships/oleObject" Target="embeddings/oleObject17.bin"/><Relationship Id="rId73" Type="http://schemas.openxmlformats.org/officeDocument/2006/relationships/oleObject" Target="embeddings/oleObject23.bin"/><Relationship Id="rId78" Type="http://schemas.openxmlformats.org/officeDocument/2006/relationships/image" Target="media/image49.emf"/><Relationship Id="rId94" Type="http://schemas.openxmlformats.org/officeDocument/2006/relationships/oleObject" Target="embeddings/oleObject29.bin"/><Relationship Id="rId99" Type="http://schemas.openxmlformats.org/officeDocument/2006/relationships/image" Target="media/image64.emf"/><Relationship Id="rId101" Type="http://schemas.openxmlformats.org/officeDocument/2006/relationships/oleObject" Target="embeddings/oleObject31.bin"/><Relationship Id="rId122" Type="http://schemas.openxmlformats.org/officeDocument/2006/relationships/oleObject" Target="embeddings/oleObject37.bin"/><Relationship Id="rId143" Type="http://schemas.openxmlformats.org/officeDocument/2006/relationships/oleObject" Target="embeddings/oleObject43.bin"/><Relationship Id="rId148" Type="http://schemas.openxmlformats.org/officeDocument/2006/relationships/image" Target="media/image99.emf"/><Relationship Id="rId164" Type="http://schemas.openxmlformats.org/officeDocument/2006/relationships/oleObject" Target="embeddings/oleObject52.bin"/><Relationship Id="rId169" Type="http://schemas.openxmlformats.org/officeDocument/2006/relationships/oleObject" Target="embeddings/oleObject54.bin"/><Relationship Id="rId185" Type="http://schemas.openxmlformats.org/officeDocument/2006/relationships/oleObject" Target="embeddings/oleObject61.bin"/><Relationship Id="rId4" Type="http://schemas.openxmlformats.org/officeDocument/2006/relationships/footnotes" Target="footnotes.xml"/><Relationship Id="rId9" Type="http://schemas.openxmlformats.org/officeDocument/2006/relationships/oleObject" Target="embeddings/oleObject2.bin"/><Relationship Id="rId180" Type="http://schemas.openxmlformats.org/officeDocument/2006/relationships/oleObject" Target="embeddings/oleObject59.bin"/><Relationship Id="rId210" Type="http://schemas.openxmlformats.org/officeDocument/2006/relationships/image" Target="media/image133.jpeg"/><Relationship Id="rId215" Type="http://schemas.openxmlformats.org/officeDocument/2006/relationships/image" Target="media/image136.emf"/><Relationship Id="rId26" Type="http://schemas.openxmlformats.org/officeDocument/2006/relationships/image" Target="media/image12.emf"/><Relationship Id="rId47" Type="http://schemas.openxmlformats.org/officeDocument/2006/relationships/image" Target="media/image27.emf"/><Relationship Id="rId68" Type="http://schemas.openxmlformats.org/officeDocument/2006/relationships/image" Target="media/image42.emf"/><Relationship Id="rId89" Type="http://schemas.openxmlformats.org/officeDocument/2006/relationships/image" Target="media/image57.emf"/><Relationship Id="rId112" Type="http://schemas.openxmlformats.org/officeDocument/2006/relationships/image" Target="media/image73.jpeg"/><Relationship Id="rId133" Type="http://schemas.openxmlformats.org/officeDocument/2006/relationships/image" Target="media/image88.jpeg"/><Relationship Id="rId154" Type="http://schemas.openxmlformats.org/officeDocument/2006/relationships/image" Target="media/image102.emf"/><Relationship Id="rId175" Type="http://schemas.openxmlformats.org/officeDocument/2006/relationships/image" Target="media/image114.emf"/><Relationship Id="rId196" Type="http://schemas.openxmlformats.org/officeDocument/2006/relationships/oleObject" Target="embeddings/oleObject66.bin"/><Relationship Id="rId200" Type="http://schemas.openxmlformats.org/officeDocument/2006/relationships/oleObject" Target="embeddings/oleObject68.bin"/><Relationship Id="rId16" Type="http://schemas.openxmlformats.org/officeDocument/2006/relationships/image" Target="media/image6.emf"/><Relationship Id="rId221" Type="http://schemas.openxmlformats.org/officeDocument/2006/relationships/fontTable" Target="fontTable.xml"/><Relationship Id="rId37" Type="http://schemas.openxmlformats.org/officeDocument/2006/relationships/image" Target="media/image20.emf"/><Relationship Id="rId58" Type="http://schemas.openxmlformats.org/officeDocument/2006/relationships/image" Target="media/image35.emf"/><Relationship Id="rId79" Type="http://schemas.openxmlformats.org/officeDocument/2006/relationships/image" Target="media/image50.emf"/><Relationship Id="rId102" Type="http://schemas.openxmlformats.org/officeDocument/2006/relationships/image" Target="media/image66.emf"/><Relationship Id="rId123" Type="http://schemas.openxmlformats.org/officeDocument/2006/relationships/image" Target="media/image81.emf"/><Relationship Id="rId144" Type="http://schemas.openxmlformats.org/officeDocument/2006/relationships/image" Target="media/image96.emf"/><Relationship Id="rId90" Type="http://schemas.openxmlformats.org/officeDocument/2006/relationships/oleObject" Target="embeddings/oleObject28.bin"/><Relationship Id="rId165" Type="http://schemas.openxmlformats.org/officeDocument/2006/relationships/image" Target="media/image108.jpeg"/><Relationship Id="rId186" Type="http://schemas.openxmlformats.org/officeDocument/2006/relationships/image" Target="media/image120.emf"/><Relationship Id="rId211" Type="http://schemas.openxmlformats.org/officeDocument/2006/relationships/image" Target="media/image134.emf"/><Relationship Id="rId27" Type="http://schemas.openxmlformats.org/officeDocument/2006/relationships/oleObject" Target="embeddings/oleObject10.bin"/><Relationship Id="rId48" Type="http://schemas.openxmlformats.org/officeDocument/2006/relationships/oleObject" Target="embeddings/oleObject16.bin"/><Relationship Id="rId69" Type="http://schemas.openxmlformats.org/officeDocument/2006/relationships/oleObject" Target="embeddings/oleObject22.bin"/><Relationship Id="rId113" Type="http://schemas.openxmlformats.org/officeDocument/2006/relationships/image" Target="media/image74.emf"/><Relationship Id="rId134" Type="http://schemas.openxmlformats.org/officeDocument/2006/relationships/image" Target="media/image89.emf"/><Relationship Id="rId80" Type="http://schemas.openxmlformats.org/officeDocument/2006/relationships/oleObject" Target="embeddings/oleObject25.bin"/><Relationship Id="rId155" Type="http://schemas.openxmlformats.org/officeDocument/2006/relationships/oleObject" Target="embeddings/oleObject48.bin"/><Relationship Id="rId176" Type="http://schemas.openxmlformats.org/officeDocument/2006/relationships/oleObject" Target="embeddings/oleObject57.bin"/><Relationship Id="rId197" Type="http://schemas.openxmlformats.org/officeDocument/2006/relationships/image" Target="media/image126.emf"/><Relationship Id="rId201" Type="http://schemas.openxmlformats.org/officeDocument/2006/relationships/image" Target="media/image128.jpeg"/><Relationship Id="rId222" Type="http://schemas.openxmlformats.org/officeDocument/2006/relationships/theme" Target="theme/theme1.xml"/><Relationship Id="rId17" Type="http://schemas.openxmlformats.org/officeDocument/2006/relationships/oleObject" Target="embeddings/oleObject6.bin"/><Relationship Id="rId38" Type="http://schemas.openxmlformats.org/officeDocument/2006/relationships/oleObject" Target="embeddings/oleObject13.bin"/><Relationship Id="rId59" Type="http://schemas.openxmlformats.org/officeDocument/2006/relationships/oleObject" Target="embeddings/oleObject19.bin"/><Relationship Id="rId103" Type="http://schemas.openxmlformats.org/officeDocument/2006/relationships/image" Target="media/image67.emf"/><Relationship Id="rId124" Type="http://schemas.openxmlformats.org/officeDocument/2006/relationships/image" Target="media/image82.emf"/><Relationship Id="rId70" Type="http://schemas.openxmlformats.org/officeDocument/2006/relationships/image" Target="media/image43.jpeg"/><Relationship Id="rId91" Type="http://schemas.openxmlformats.org/officeDocument/2006/relationships/image" Target="media/image58.jpeg"/><Relationship Id="rId145" Type="http://schemas.openxmlformats.org/officeDocument/2006/relationships/image" Target="media/image97.emf"/><Relationship Id="rId166" Type="http://schemas.openxmlformats.org/officeDocument/2006/relationships/image" Target="media/image109.emf"/><Relationship Id="rId187" Type="http://schemas.openxmlformats.org/officeDocument/2006/relationships/oleObject" Target="embeddings/oleObject62.bin"/><Relationship Id="rId1" Type="http://schemas.openxmlformats.org/officeDocument/2006/relationships/styles" Target="styles.xml"/><Relationship Id="rId212" Type="http://schemas.openxmlformats.org/officeDocument/2006/relationships/oleObject" Target="embeddings/oleObject73.bin"/><Relationship Id="rId28" Type="http://schemas.openxmlformats.org/officeDocument/2006/relationships/image" Target="media/image13.jpeg"/><Relationship Id="rId49" Type="http://schemas.openxmlformats.org/officeDocument/2006/relationships/image" Target="media/image28.jpeg"/><Relationship Id="rId114" Type="http://schemas.openxmlformats.org/officeDocument/2006/relationships/image" Target="media/image75.emf"/><Relationship Id="rId60" Type="http://schemas.openxmlformats.org/officeDocument/2006/relationships/image" Target="media/image36.emf"/><Relationship Id="rId81" Type="http://schemas.openxmlformats.org/officeDocument/2006/relationships/image" Target="media/image51.emf"/><Relationship Id="rId135" Type="http://schemas.openxmlformats.org/officeDocument/2006/relationships/image" Target="media/image90.emf"/><Relationship Id="rId156" Type="http://schemas.openxmlformats.org/officeDocument/2006/relationships/image" Target="media/image103.jpeg"/><Relationship Id="rId177" Type="http://schemas.openxmlformats.org/officeDocument/2006/relationships/image" Target="media/image115.emf"/><Relationship Id="rId198" Type="http://schemas.openxmlformats.org/officeDocument/2006/relationships/oleObject" Target="embeddings/oleObject67.bin"/><Relationship Id="rId202" Type="http://schemas.openxmlformats.org/officeDocument/2006/relationships/image" Target="media/image129.emf"/><Relationship Id="rId18" Type="http://schemas.openxmlformats.org/officeDocument/2006/relationships/image" Target="media/image7.emf"/><Relationship Id="rId39" Type="http://schemas.openxmlformats.org/officeDocument/2006/relationships/image" Target="media/image21.emf"/><Relationship Id="rId50" Type="http://schemas.openxmlformats.org/officeDocument/2006/relationships/image" Target="media/image29.emf"/><Relationship Id="rId104" Type="http://schemas.openxmlformats.org/officeDocument/2006/relationships/oleObject" Target="embeddings/oleObject32.bin"/><Relationship Id="rId125" Type="http://schemas.openxmlformats.org/officeDocument/2006/relationships/oleObject" Target="embeddings/oleObject38.bin"/><Relationship Id="rId146" Type="http://schemas.openxmlformats.org/officeDocument/2006/relationships/oleObject" Target="embeddings/oleObject44.bin"/><Relationship Id="rId167" Type="http://schemas.openxmlformats.org/officeDocument/2006/relationships/oleObject" Target="embeddings/oleObject53.bin"/><Relationship Id="rId188" Type="http://schemas.openxmlformats.org/officeDocument/2006/relationships/image" Target="media/image121.emf"/><Relationship Id="rId71" Type="http://schemas.openxmlformats.org/officeDocument/2006/relationships/image" Target="media/image44.emf"/><Relationship Id="rId92" Type="http://schemas.openxmlformats.org/officeDocument/2006/relationships/image" Target="media/image59.emf"/><Relationship Id="rId213" Type="http://schemas.openxmlformats.org/officeDocument/2006/relationships/image" Target="media/image135.emf"/><Relationship Id="rId2" Type="http://schemas.openxmlformats.org/officeDocument/2006/relationships/settings" Target="settings.xml"/><Relationship Id="rId29" Type="http://schemas.openxmlformats.org/officeDocument/2006/relationships/image" Target="media/image14.emf"/><Relationship Id="rId40" Type="http://schemas.openxmlformats.org/officeDocument/2006/relationships/image" Target="media/image22.emf"/><Relationship Id="rId115" Type="http://schemas.openxmlformats.org/officeDocument/2006/relationships/oleObject" Target="embeddings/oleObject35.bin"/><Relationship Id="rId136" Type="http://schemas.openxmlformats.org/officeDocument/2006/relationships/oleObject" Target="embeddings/oleObject41.bin"/><Relationship Id="rId157" Type="http://schemas.openxmlformats.org/officeDocument/2006/relationships/image" Target="media/image104.emf"/><Relationship Id="rId178" Type="http://schemas.openxmlformats.org/officeDocument/2006/relationships/oleObject" Target="embeddings/oleObject58.bin"/><Relationship Id="rId61" Type="http://schemas.openxmlformats.org/officeDocument/2006/relationships/image" Target="media/image37.emf"/><Relationship Id="rId82" Type="http://schemas.openxmlformats.org/officeDocument/2006/relationships/image" Target="media/image52.emf"/><Relationship Id="rId199" Type="http://schemas.openxmlformats.org/officeDocument/2006/relationships/image" Target="media/image127.emf"/><Relationship Id="rId203" Type="http://schemas.openxmlformats.org/officeDocument/2006/relationships/oleObject" Target="embeddings/oleObject69.bin"/><Relationship Id="rId19" Type="http://schemas.openxmlformats.org/officeDocument/2006/relationships/oleObject" Target="embeddings/oleObject7.bin"/><Relationship Id="rId30" Type="http://schemas.openxmlformats.org/officeDocument/2006/relationships/image" Target="media/image15.emf"/><Relationship Id="rId105" Type="http://schemas.openxmlformats.org/officeDocument/2006/relationships/image" Target="media/image68.jpeg"/><Relationship Id="rId126" Type="http://schemas.openxmlformats.org/officeDocument/2006/relationships/image" Target="media/image83.jpeg"/><Relationship Id="rId147" Type="http://schemas.openxmlformats.org/officeDocument/2006/relationships/image" Target="media/image98.jpeg"/><Relationship Id="rId168" Type="http://schemas.openxmlformats.org/officeDocument/2006/relationships/image" Target="media/image110.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64</Pages>
  <Words>5210</Words>
  <Characters>29703</Characters>
  <Application>Microsoft Office Word</Application>
  <DocSecurity>0</DocSecurity>
  <Lines>247</Lines>
  <Paragraphs>69</Paragraphs>
  <ScaleCrop>false</ScaleCrop>
  <Company/>
  <LinksUpToDate>false</LinksUpToDate>
  <CharactersWithSpaces>34844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唐 小梅</dc:creator>
  <cp:keywords/>
  <cp:lastModifiedBy>唐 小梅</cp:lastModifiedBy>
  <cp:revision>2</cp:revision>
  <dcterms:created xsi:type="dcterms:W3CDTF">2024-11-20T17:35:00Z</dcterms:created>
  <dcterms:modified xsi:type="dcterms:W3CDTF">2024-11-20T17:35:00Z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1033-12.2.0.18911</vt:lpwstr>
  </property>
  <property fmtid="{D5CDD505-2E9C-101B-9397-08002B2CF9AE}" pid="3" name="ICV">
    <vt:lpwstr>7601C17BE79A455F88062848A2C51810_13</vt:lpwstr>
  </property>
</Properties>
</file>